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08993" w14:textId="77777777" w:rsidR="008C5263" w:rsidRPr="00D96C03" w:rsidRDefault="008C5263" w:rsidP="008C5263">
      <w:pPr>
        <w:spacing w:after="0" w:line="240" w:lineRule="auto"/>
        <w:jc w:val="center"/>
        <w:rPr>
          <w:rFonts w:ascii="Times New Roman" w:hAnsi="Times New Roman" w:cs="Times New Roman"/>
          <w:b/>
          <w:bCs/>
          <w:sz w:val="28"/>
          <w:szCs w:val="28"/>
        </w:rPr>
      </w:pPr>
      <w:r w:rsidRPr="00D96C03">
        <w:rPr>
          <w:rFonts w:ascii="Times New Roman" w:hAnsi="Times New Roman" w:cs="Times New Roman"/>
          <w:b/>
          <w:bCs/>
          <w:sz w:val="28"/>
          <w:szCs w:val="28"/>
        </w:rPr>
        <w:t>ТОО Негосударственный ломбард "Мост-Ломбард"</w:t>
      </w:r>
    </w:p>
    <w:p w14:paraId="50604E81" w14:textId="77777777" w:rsidR="008C5263" w:rsidRDefault="008544CB" w:rsidP="008544CB">
      <w:pPr>
        <w:tabs>
          <w:tab w:val="left" w:pos="6096"/>
        </w:tabs>
        <w:spacing w:after="0" w:line="240" w:lineRule="auto"/>
        <w:ind w:firstLine="3828"/>
        <w:jc w:val="right"/>
        <w:rPr>
          <w:rFonts w:ascii="Times New Roman" w:hAnsi="Times New Roman" w:cs="Times New Roman"/>
          <w:sz w:val="26"/>
          <w:szCs w:val="26"/>
        </w:rPr>
      </w:pPr>
      <w:r w:rsidRPr="00ED6286">
        <w:rPr>
          <w:rFonts w:ascii="Times New Roman" w:hAnsi="Times New Roman" w:cs="Times New Roman"/>
          <w:sz w:val="26"/>
          <w:szCs w:val="26"/>
        </w:rPr>
        <w:t xml:space="preserve">  </w:t>
      </w:r>
    </w:p>
    <w:p w14:paraId="59B0A269" w14:textId="22812B21" w:rsidR="008544CB" w:rsidRPr="008F053A" w:rsidRDefault="008544CB" w:rsidP="008544CB">
      <w:pPr>
        <w:tabs>
          <w:tab w:val="left" w:pos="6096"/>
        </w:tabs>
        <w:spacing w:after="0" w:line="240" w:lineRule="auto"/>
        <w:ind w:firstLine="3828"/>
        <w:jc w:val="right"/>
        <w:rPr>
          <w:rFonts w:ascii="Times New Roman" w:hAnsi="Times New Roman" w:cs="Times New Roman"/>
          <w:sz w:val="26"/>
          <w:szCs w:val="26"/>
        </w:rPr>
      </w:pPr>
      <w:r w:rsidRPr="00ED6286">
        <w:rPr>
          <w:rFonts w:ascii="Times New Roman" w:hAnsi="Times New Roman" w:cs="Times New Roman"/>
          <w:sz w:val="26"/>
          <w:szCs w:val="26"/>
        </w:rPr>
        <w:t xml:space="preserve"> </w:t>
      </w:r>
      <w:r w:rsidRPr="008F053A">
        <w:rPr>
          <w:rFonts w:ascii="Times New Roman" w:hAnsi="Times New Roman" w:cs="Times New Roman"/>
          <w:sz w:val="26"/>
          <w:szCs w:val="26"/>
        </w:rPr>
        <w:t>У</w:t>
      </w:r>
      <w:r w:rsidR="00F14822">
        <w:rPr>
          <w:rFonts w:ascii="Times New Roman" w:hAnsi="Times New Roman" w:cs="Times New Roman"/>
          <w:sz w:val="26"/>
          <w:szCs w:val="26"/>
        </w:rPr>
        <w:t>тверждены</w:t>
      </w:r>
    </w:p>
    <w:p w14:paraId="68538603" w14:textId="77777777" w:rsidR="008544CB" w:rsidRPr="008F053A" w:rsidRDefault="008544CB" w:rsidP="008544CB">
      <w:pPr>
        <w:tabs>
          <w:tab w:val="left" w:pos="6096"/>
        </w:tabs>
        <w:spacing w:after="0" w:line="240" w:lineRule="auto"/>
        <w:ind w:firstLine="3827"/>
        <w:jc w:val="right"/>
        <w:rPr>
          <w:rFonts w:ascii="Times New Roman" w:hAnsi="Times New Roman" w:cs="Times New Roman"/>
          <w:sz w:val="26"/>
          <w:szCs w:val="26"/>
        </w:rPr>
      </w:pPr>
      <w:r w:rsidRPr="008F053A">
        <w:rPr>
          <w:rFonts w:ascii="Times New Roman" w:hAnsi="Times New Roman" w:cs="Times New Roman"/>
          <w:sz w:val="26"/>
          <w:szCs w:val="26"/>
        </w:rPr>
        <w:t xml:space="preserve">                                  Протоколом общего собрания участников № 8 от 02.12.2020 года</w:t>
      </w:r>
    </w:p>
    <w:p w14:paraId="67490232" w14:textId="77777777" w:rsidR="008544CB" w:rsidRPr="008F053A" w:rsidRDefault="008544CB" w:rsidP="008544CB">
      <w:pPr>
        <w:tabs>
          <w:tab w:val="left" w:pos="6096"/>
        </w:tabs>
        <w:spacing w:after="0" w:line="240" w:lineRule="auto"/>
        <w:ind w:firstLine="3827"/>
        <w:jc w:val="right"/>
        <w:rPr>
          <w:rFonts w:ascii="Times New Roman" w:hAnsi="Times New Roman" w:cs="Times New Roman"/>
          <w:sz w:val="26"/>
          <w:szCs w:val="26"/>
        </w:rPr>
      </w:pPr>
      <w:r w:rsidRPr="008F053A">
        <w:rPr>
          <w:rFonts w:ascii="Times New Roman" w:hAnsi="Times New Roman" w:cs="Times New Roman"/>
          <w:sz w:val="26"/>
          <w:szCs w:val="26"/>
        </w:rPr>
        <w:t>Правила пересмотрены на 26.06.2021 года</w:t>
      </w:r>
    </w:p>
    <w:p w14:paraId="76E62196" w14:textId="77777777" w:rsidR="008544CB" w:rsidRPr="008F053A" w:rsidRDefault="008544CB" w:rsidP="008544CB">
      <w:pPr>
        <w:tabs>
          <w:tab w:val="left" w:pos="6096"/>
        </w:tabs>
        <w:spacing w:after="0" w:line="240" w:lineRule="auto"/>
        <w:jc w:val="both"/>
        <w:rPr>
          <w:rFonts w:ascii="Times New Roman" w:hAnsi="Times New Roman" w:cs="Times New Roman"/>
          <w:sz w:val="26"/>
          <w:szCs w:val="26"/>
        </w:rPr>
      </w:pPr>
      <w:r w:rsidRPr="008F053A">
        <w:rPr>
          <w:rFonts w:ascii="Times New Roman" w:hAnsi="Times New Roman" w:cs="Times New Roman"/>
          <w:sz w:val="26"/>
          <w:szCs w:val="26"/>
        </w:rPr>
        <w:t xml:space="preserve">                                               (Протокол общего собрания участников № 4 от 17.06.2021 года)</w:t>
      </w:r>
    </w:p>
    <w:p w14:paraId="75A36722" w14:textId="77777777" w:rsidR="008544CB" w:rsidRPr="008F053A" w:rsidRDefault="008544CB" w:rsidP="008544CB">
      <w:pPr>
        <w:tabs>
          <w:tab w:val="left" w:pos="6096"/>
        </w:tabs>
        <w:spacing w:after="0" w:line="240" w:lineRule="auto"/>
        <w:ind w:firstLine="3827"/>
        <w:jc w:val="right"/>
        <w:rPr>
          <w:rFonts w:ascii="Times New Roman" w:hAnsi="Times New Roman" w:cs="Times New Roman"/>
          <w:sz w:val="26"/>
          <w:szCs w:val="26"/>
        </w:rPr>
      </w:pPr>
      <w:r w:rsidRPr="008F053A">
        <w:rPr>
          <w:rFonts w:ascii="Times New Roman" w:hAnsi="Times New Roman" w:cs="Times New Roman"/>
          <w:sz w:val="26"/>
          <w:szCs w:val="26"/>
        </w:rPr>
        <w:t>Правила пересмотрены на 29.07.2022 года</w:t>
      </w:r>
    </w:p>
    <w:p w14:paraId="18B87612" w14:textId="77777777" w:rsidR="008544CB" w:rsidRPr="008F053A" w:rsidRDefault="008544CB" w:rsidP="008544CB">
      <w:pPr>
        <w:tabs>
          <w:tab w:val="left" w:pos="6096"/>
        </w:tabs>
        <w:spacing w:after="0" w:line="240" w:lineRule="auto"/>
        <w:jc w:val="both"/>
        <w:rPr>
          <w:rFonts w:ascii="Times New Roman" w:hAnsi="Times New Roman" w:cs="Times New Roman"/>
          <w:sz w:val="26"/>
          <w:szCs w:val="26"/>
        </w:rPr>
      </w:pPr>
      <w:r w:rsidRPr="008F053A">
        <w:rPr>
          <w:rFonts w:ascii="Times New Roman" w:hAnsi="Times New Roman" w:cs="Times New Roman"/>
          <w:sz w:val="26"/>
          <w:szCs w:val="26"/>
        </w:rPr>
        <w:t xml:space="preserve">                                               (Протокол общего собрания участников № 5 от 28.07.2022 года)</w:t>
      </w:r>
    </w:p>
    <w:p w14:paraId="7796479C" w14:textId="77777777" w:rsidR="008544CB" w:rsidRPr="008F053A" w:rsidRDefault="008544CB" w:rsidP="008544CB">
      <w:pPr>
        <w:tabs>
          <w:tab w:val="left" w:pos="6096"/>
        </w:tabs>
        <w:spacing w:after="0" w:line="240" w:lineRule="auto"/>
        <w:ind w:firstLine="3827"/>
        <w:jc w:val="right"/>
        <w:rPr>
          <w:rFonts w:ascii="Times New Roman" w:hAnsi="Times New Roman" w:cs="Times New Roman"/>
          <w:sz w:val="26"/>
          <w:szCs w:val="26"/>
        </w:rPr>
      </w:pPr>
      <w:r w:rsidRPr="008F053A">
        <w:rPr>
          <w:rFonts w:ascii="Times New Roman" w:hAnsi="Times New Roman" w:cs="Times New Roman"/>
          <w:sz w:val="26"/>
          <w:szCs w:val="26"/>
        </w:rPr>
        <w:t>Правила пересмотрены на 12.09.2022 года</w:t>
      </w:r>
    </w:p>
    <w:p w14:paraId="5B4618EA" w14:textId="77777777" w:rsidR="008544CB" w:rsidRPr="008F053A" w:rsidRDefault="008544CB" w:rsidP="008544CB">
      <w:pPr>
        <w:tabs>
          <w:tab w:val="left" w:pos="6096"/>
        </w:tabs>
        <w:spacing w:after="0" w:line="240" w:lineRule="auto"/>
        <w:jc w:val="both"/>
        <w:rPr>
          <w:rFonts w:ascii="Times New Roman" w:hAnsi="Times New Roman" w:cs="Times New Roman"/>
          <w:sz w:val="26"/>
          <w:szCs w:val="26"/>
        </w:rPr>
      </w:pPr>
      <w:r w:rsidRPr="008F053A">
        <w:rPr>
          <w:rFonts w:ascii="Times New Roman" w:hAnsi="Times New Roman" w:cs="Times New Roman"/>
          <w:sz w:val="26"/>
          <w:szCs w:val="26"/>
        </w:rPr>
        <w:t xml:space="preserve">                                               (Протокол общего собрания участников № 7 от 09.09.2022 года)</w:t>
      </w:r>
    </w:p>
    <w:p w14:paraId="2B36C2EB" w14:textId="77777777" w:rsidR="008544CB" w:rsidRPr="008F053A" w:rsidRDefault="008544CB" w:rsidP="008544CB">
      <w:pPr>
        <w:tabs>
          <w:tab w:val="left" w:pos="6096"/>
        </w:tabs>
        <w:spacing w:after="0" w:line="240" w:lineRule="auto"/>
        <w:ind w:firstLine="3827"/>
        <w:jc w:val="right"/>
        <w:rPr>
          <w:rFonts w:ascii="Times New Roman" w:hAnsi="Times New Roman" w:cs="Times New Roman"/>
          <w:sz w:val="26"/>
          <w:szCs w:val="26"/>
        </w:rPr>
      </w:pPr>
      <w:r w:rsidRPr="008F053A">
        <w:rPr>
          <w:rFonts w:ascii="Times New Roman" w:hAnsi="Times New Roman" w:cs="Times New Roman"/>
          <w:sz w:val="26"/>
          <w:szCs w:val="26"/>
        </w:rPr>
        <w:t>Правила пересмотрены на 15.05.2023 года</w:t>
      </w:r>
    </w:p>
    <w:p w14:paraId="6EE07926" w14:textId="77777777" w:rsidR="008544CB" w:rsidRDefault="008544CB" w:rsidP="008544CB">
      <w:pPr>
        <w:tabs>
          <w:tab w:val="left" w:pos="6096"/>
        </w:tabs>
        <w:spacing w:after="0" w:line="240" w:lineRule="auto"/>
        <w:jc w:val="both"/>
        <w:rPr>
          <w:rFonts w:ascii="Times New Roman" w:hAnsi="Times New Roman" w:cs="Times New Roman"/>
          <w:sz w:val="26"/>
          <w:szCs w:val="26"/>
        </w:rPr>
      </w:pPr>
      <w:r w:rsidRPr="008F053A">
        <w:rPr>
          <w:rFonts w:ascii="Times New Roman" w:hAnsi="Times New Roman" w:cs="Times New Roman"/>
          <w:sz w:val="26"/>
          <w:szCs w:val="26"/>
        </w:rPr>
        <w:t xml:space="preserve">                                               (Протокол общего собрания участников № 5 от 05.05.2023 года)</w:t>
      </w:r>
    </w:p>
    <w:p w14:paraId="3494A775" w14:textId="77777777" w:rsidR="008544CB" w:rsidRPr="008F053A" w:rsidRDefault="008544CB" w:rsidP="008544CB">
      <w:pPr>
        <w:tabs>
          <w:tab w:val="left" w:pos="6096"/>
        </w:tabs>
        <w:spacing w:after="0" w:line="240" w:lineRule="auto"/>
        <w:ind w:firstLine="3827"/>
        <w:jc w:val="right"/>
        <w:rPr>
          <w:rFonts w:ascii="Times New Roman" w:hAnsi="Times New Roman" w:cs="Times New Roman"/>
          <w:sz w:val="26"/>
          <w:szCs w:val="26"/>
        </w:rPr>
      </w:pPr>
      <w:r w:rsidRPr="008F053A">
        <w:rPr>
          <w:rFonts w:ascii="Times New Roman" w:hAnsi="Times New Roman" w:cs="Times New Roman"/>
          <w:sz w:val="26"/>
          <w:szCs w:val="26"/>
        </w:rPr>
        <w:t xml:space="preserve">Правила пересмотрены на </w:t>
      </w:r>
      <w:r>
        <w:rPr>
          <w:rFonts w:ascii="Times New Roman" w:hAnsi="Times New Roman" w:cs="Times New Roman"/>
          <w:sz w:val="26"/>
          <w:szCs w:val="26"/>
        </w:rPr>
        <w:t>20</w:t>
      </w:r>
      <w:r w:rsidRPr="008F053A">
        <w:rPr>
          <w:rFonts w:ascii="Times New Roman" w:hAnsi="Times New Roman" w:cs="Times New Roman"/>
          <w:sz w:val="26"/>
          <w:szCs w:val="26"/>
        </w:rPr>
        <w:t>.0</w:t>
      </w:r>
      <w:r>
        <w:rPr>
          <w:rFonts w:ascii="Times New Roman" w:hAnsi="Times New Roman" w:cs="Times New Roman"/>
          <w:sz w:val="26"/>
          <w:szCs w:val="26"/>
        </w:rPr>
        <w:t>8</w:t>
      </w:r>
      <w:r w:rsidRPr="008F053A">
        <w:rPr>
          <w:rFonts w:ascii="Times New Roman" w:hAnsi="Times New Roman" w:cs="Times New Roman"/>
          <w:sz w:val="26"/>
          <w:szCs w:val="26"/>
        </w:rPr>
        <w:t>.202</w:t>
      </w:r>
      <w:r>
        <w:rPr>
          <w:rFonts w:ascii="Times New Roman" w:hAnsi="Times New Roman" w:cs="Times New Roman"/>
          <w:sz w:val="26"/>
          <w:szCs w:val="26"/>
        </w:rPr>
        <w:t>4</w:t>
      </w:r>
      <w:r w:rsidRPr="008F053A">
        <w:rPr>
          <w:rFonts w:ascii="Times New Roman" w:hAnsi="Times New Roman" w:cs="Times New Roman"/>
          <w:sz w:val="26"/>
          <w:szCs w:val="26"/>
        </w:rPr>
        <w:t xml:space="preserve"> года</w:t>
      </w:r>
    </w:p>
    <w:p w14:paraId="45E908B3" w14:textId="77777777" w:rsidR="008544CB" w:rsidRDefault="008544CB" w:rsidP="008544CB">
      <w:pPr>
        <w:tabs>
          <w:tab w:val="left" w:pos="6096"/>
        </w:tabs>
        <w:spacing w:after="0" w:line="240" w:lineRule="auto"/>
        <w:jc w:val="right"/>
        <w:rPr>
          <w:rFonts w:ascii="Times New Roman" w:hAnsi="Times New Roman" w:cs="Times New Roman"/>
          <w:sz w:val="26"/>
          <w:szCs w:val="26"/>
        </w:rPr>
      </w:pPr>
      <w:r w:rsidRPr="008F053A">
        <w:rPr>
          <w:rFonts w:ascii="Times New Roman" w:hAnsi="Times New Roman" w:cs="Times New Roman"/>
          <w:sz w:val="26"/>
          <w:szCs w:val="26"/>
        </w:rPr>
        <w:t xml:space="preserve">(Протокол общего собрания участников № </w:t>
      </w:r>
      <w:r>
        <w:rPr>
          <w:rFonts w:ascii="Times New Roman" w:hAnsi="Times New Roman" w:cs="Times New Roman"/>
          <w:sz w:val="26"/>
          <w:szCs w:val="26"/>
        </w:rPr>
        <w:t>6</w:t>
      </w:r>
      <w:r w:rsidRPr="008F053A">
        <w:rPr>
          <w:rFonts w:ascii="Times New Roman" w:hAnsi="Times New Roman" w:cs="Times New Roman"/>
          <w:sz w:val="26"/>
          <w:szCs w:val="26"/>
        </w:rPr>
        <w:t xml:space="preserve"> от </w:t>
      </w:r>
      <w:r>
        <w:rPr>
          <w:rFonts w:ascii="Times New Roman" w:hAnsi="Times New Roman" w:cs="Times New Roman"/>
          <w:sz w:val="26"/>
          <w:szCs w:val="26"/>
        </w:rPr>
        <w:t>19</w:t>
      </w:r>
      <w:r w:rsidRPr="008F053A">
        <w:rPr>
          <w:rFonts w:ascii="Times New Roman" w:hAnsi="Times New Roman" w:cs="Times New Roman"/>
          <w:sz w:val="26"/>
          <w:szCs w:val="26"/>
        </w:rPr>
        <w:t>.0</w:t>
      </w:r>
      <w:r>
        <w:rPr>
          <w:rFonts w:ascii="Times New Roman" w:hAnsi="Times New Roman" w:cs="Times New Roman"/>
          <w:sz w:val="26"/>
          <w:szCs w:val="26"/>
        </w:rPr>
        <w:t>8</w:t>
      </w:r>
      <w:r w:rsidRPr="008F053A">
        <w:rPr>
          <w:rFonts w:ascii="Times New Roman" w:hAnsi="Times New Roman" w:cs="Times New Roman"/>
          <w:sz w:val="26"/>
          <w:szCs w:val="26"/>
        </w:rPr>
        <w:t>.202</w:t>
      </w:r>
      <w:r>
        <w:rPr>
          <w:rFonts w:ascii="Times New Roman" w:hAnsi="Times New Roman" w:cs="Times New Roman"/>
          <w:sz w:val="26"/>
          <w:szCs w:val="26"/>
        </w:rPr>
        <w:t>4</w:t>
      </w:r>
      <w:r w:rsidRPr="008F053A">
        <w:rPr>
          <w:rFonts w:ascii="Times New Roman" w:hAnsi="Times New Roman" w:cs="Times New Roman"/>
          <w:sz w:val="26"/>
          <w:szCs w:val="26"/>
        </w:rPr>
        <w:t xml:space="preserve"> года)</w:t>
      </w:r>
    </w:p>
    <w:p w14:paraId="17FF82A9" w14:textId="77777777" w:rsidR="008544CB" w:rsidRPr="008F053A" w:rsidRDefault="008544CB" w:rsidP="008544CB">
      <w:pPr>
        <w:tabs>
          <w:tab w:val="left" w:pos="6096"/>
        </w:tabs>
        <w:spacing w:after="0" w:line="240" w:lineRule="auto"/>
        <w:ind w:firstLine="3827"/>
        <w:jc w:val="right"/>
        <w:rPr>
          <w:rFonts w:ascii="Times New Roman" w:hAnsi="Times New Roman" w:cs="Times New Roman"/>
          <w:sz w:val="26"/>
          <w:szCs w:val="26"/>
        </w:rPr>
      </w:pPr>
      <w:r w:rsidRPr="008F053A">
        <w:rPr>
          <w:rFonts w:ascii="Times New Roman" w:hAnsi="Times New Roman" w:cs="Times New Roman"/>
          <w:sz w:val="26"/>
          <w:szCs w:val="26"/>
        </w:rPr>
        <w:t xml:space="preserve">Правила пересмотрены на </w:t>
      </w:r>
      <w:r>
        <w:rPr>
          <w:rFonts w:ascii="Times New Roman" w:hAnsi="Times New Roman" w:cs="Times New Roman"/>
          <w:sz w:val="26"/>
          <w:szCs w:val="26"/>
        </w:rPr>
        <w:t>20</w:t>
      </w:r>
      <w:r w:rsidRPr="008F053A">
        <w:rPr>
          <w:rFonts w:ascii="Times New Roman" w:hAnsi="Times New Roman" w:cs="Times New Roman"/>
          <w:sz w:val="26"/>
          <w:szCs w:val="26"/>
        </w:rPr>
        <w:t>.</w:t>
      </w:r>
      <w:r>
        <w:rPr>
          <w:rFonts w:ascii="Times New Roman" w:hAnsi="Times New Roman" w:cs="Times New Roman"/>
          <w:sz w:val="26"/>
          <w:szCs w:val="26"/>
        </w:rPr>
        <w:t>10</w:t>
      </w:r>
      <w:r w:rsidRPr="008F053A">
        <w:rPr>
          <w:rFonts w:ascii="Times New Roman" w:hAnsi="Times New Roman" w:cs="Times New Roman"/>
          <w:sz w:val="26"/>
          <w:szCs w:val="26"/>
        </w:rPr>
        <w:t>.202</w:t>
      </w:r>
      <w:r>
        <w:rPr>
          <w:rFonts w:ascii="Times New Roman" w:hAnsi="Times New Roman" w:cs="Times New Roman"/>
          <w:sz w:val="26"/>
          <w:szCs w:val="26"/>
        </w:rPr>
        <w:t>4</w:t>
      </w:r>
      <w:r w:rsidRPr="008F053A">
        <w:rPr>
          <w:rFonts w:ascii="Times New Roman" w:hAnsi="Times New Roman" w:cs="Times New Roman"/>
          <w:sz w:val="26"/>
          <w:szCs w:val="26"/>
        </w:rPr>
        <w:t xml:space="preserve"> года</w:t>
      </w:r>
    </w:p>
    <w:p w14:paraId="404459BF" w14:textId="77777777" w:rsidR="008544CB" w:rsidRPr="008F053A" w:rsidRDefault="008544CB" w:rsidP="008544CB">
      <w:pPr>
        <w:tabs>
          <w:tab w:val="left" w:pos="6096"/>
        </w:tabs>
        <w:spacing w:after="0" w:line="240" w:lineRule="auto"/>
        <w:jc w:val="right"/>
        <w:rPr>
          <w:rFonts w:ascii="Times New Roman" w:hAnsi="Times New Roman" w:cs="Times New Roman"/>
          <w:sz w:val="26"/>
          <w:szCs w:val="26"/>
        </w:rPr>
      </w:pPr>
      <w:r w:rsidRPr="008F053A">
        <w:rPr>
          <w:rFonts w:ascii="Times New Roman" w:hAnsi="Times New Roman" w:cs="Times New Roman"/>
          <w:sz w:val="26"/>
          <w:szCs w:val="26"/>
        </w:rPr>
        <w:t xml:space="preserve">(Протокол общего собрания участников № </w:t>
      </w:r>
      <w:r>
        <w:rPr>
          <w:rFonts w:ascii="Times New Roman" w:hAnsi="Times New Roman" w:cs="Times New Roman"/>
          <w:sz w:val="26"/>
          <w:szCs w:val="26"/>
        </w:rPr>
        <w:t>7</w:t>
      </w:r>
      <w:r w:rsidRPr="008F053A">
        <w:rPr>
          <w:rFonts w:ascii="Times New Roman" w:hAnsi="Times New Roman" w:cs="Times New Roman"/>
          <w:sz w:val="26"/>
          <w:szCs w:val="26"/>
        </w:rPr>
        <w:t xml:space="preserve"> от </w:t>
      </w:r>
      <w:r>
        <w:rPr>
          <w:rFonts w:ascii="Times New Roman" w:hAnsi="Times New Roman" w:cs="Times New Roman"/>
          <w:sz w:val="26"/>
          <w:szCs w:val="26"/>
        </w:rPr>
        <w:t>18</w:t>
      </w:r>
      <w:r w:rsidRPr="008F053A">
        <w:rPr>
          <w:rFonts w:ascii="Times New Roman" w:hAnsi="Times New Roman" w:cs="Times New Roman"/>
          <w:sz w:val="26"/>
          <w:szCs w:val="26"/>
        </w:rPr>
        <w:t>.</w:t>
      </w:r>
      <w:r>
        <w:rPr>
          <w:rFonts w:ascii="Times New Roman" w:hAnsi="Times New Roman" w:cs="Times New Roman"/>
          <w:sz w:val="26"/>
          <w:szCs w:val="26"/>
        </w:rPr>
        <w:t>10</w:t>
      </w:r>
      <w:r w:rsidRPr="008F053A">
        <w:rPr>
          <w:rFonts w:ascii="Times New Roman" w:hAnsi="Times New Roman" w:cs="Times New Roman"/>
          <w:sz w:val="26"/>
          <w:szCs w:val="26"/>
        </w:rPr>
        <w:t>.202</w:t>
      </w:r>
      <w:r>
        <w:rPr>
          <w:rFonts w:ascii="Times New Roman" w:hAnsi="Times New Roman" w:cs="Times New Roman"/>
          <w:sz w:val="26"/>
          <w:szCs w:val="26"/>
        </w:rPr>
        <w:t>4</w:t>
      </w:r>
      <w:r w:rsidRPr="008F053A">
        <w:rPr>
          <w:rFonts w:ascii="Times New Roman" w:hAnsi="Times New Roman" w:cs="Times New Roman"/>
          <w:sz w:val="26"/>
          <w:szCs w:val="26"/>
        </w:rPr>
        <w:t xml:space="preserve"> года</w:t>
      </w:r>
    </w:p>
    <w:p w14:paraId="1933D1C0" w14:textId="77777777" w:rsidR="008544CB" w:rsidRPr="008F053A" w:rsidRDefault="008544CB" w:rsidP="008544CB">
      <w:pPr>
        <w:tabs>
          <w:tab w:val="left" w:pos="6096"/>
        </w:tabs>
        <w:spacing w:after="0" w:line="240" w:lineRule="auto"/>
        <w:ind w:firstLine="3827"/>
        <w:jc w:val="right"/>
        <w:rPr>
          <w:rFonts w:ascii="Times New Roman" w:hAnsi="Times New Roman" w:cs="Times New Roman"/>
          <w:sz w:val="26"/>
          <w:szCs w:val="26"/>
        </w:rPr>
      </w:pPr>
      <w:r w:rsidRPr="008F053A">
        <w:rPr>
          <w:rFonts w:ascii="Times New Roman" w:hAnsi="Times New Roman" w:cs="Times New Roman"/>
          <w:sz w:val="26"/>
          <w:szCs w:val="26"/>
        </w:rPr>
        <w:t xml:space="preserve">Правила пересмотрены на </w:t>
      </w:r>
      <w:r>
        <w:rPr>
          <w:rFonts w:ascii="Times New Roman" w:hAnsi="Times New Roman" w:cs="Times New Roman"/>
          <w:sz w:val="26"/>
          <w:szCs w:val="26"/>
        </w:rPr>
        <w:t>09</w:t>
      </w:r>
      <w:r w:rsidRPr="008F053A">
        <w:rPr>
          <w:rFonts w:ascii="Times New Roman" w:hAnsi="Times New Roman" w:cs="Times New Roman"/>
          <w:sz w:val="26"/>
          <w:szCs w:val="26"/>
        </w:rPr>
        <w:t>.</w:t>
      </w:r>
      <w:r>
        <w:rPr>
          <w:rFonts w:ascii="Times New Roman" w:hAnsi="Times New Roman" w:cs="Times New Roman"/>
          <w:sz w:val="26"/>
          <w:szCs w:val="26"/>
        </w:rPr>
        <w:t>02</w:t>
      </w:r>
      <w:r w:rsidRPr="008F053A">
        <w:rPr>
          <w:rFonts w:ascii="Times New Roman" w:hAnsi="Times New Roman" w:cs="Times New Roman"/>
          <w:sz w:val="26"/>
          <w:szCs w:val="26"/>
        </w:rPr>
        <w:t>.202</w:t>
      </w:r>
      <w:r>
        <w:rPr>
          <w:rFonts w:ascii="Times New Roman" w:hAnsi="Times New Roman" w:cs="Times New Roman"/>
          <w:sz w:val="26"/>
          <w:szCs w:val="26"/>
        </w:rPr>
        <w:t>5</w:t>
      </w:r>
      <w:r w:rsidRPr="008F053A">
        <w:rPr>
          <w:rFonts w:ascii="Times New Roman" w:hAnsi="Times New Roman" w:cs="Times New Roman"/>
          <w:sz w:val="26"/>
          <w:szCs w:val="26"/>
        </w:rPr>
        <w:t xml:space="preserve"> года</w:t>
      </w:r>
    </w:p>
    <w:p w14:paraId="740272A9" w14:textId="77777777" w:rsidR="008544CB" w:rsidRDefault="008544CB" w:rsidP="008544CB">
      <w:pPr>
        <w:tabs>
          <w:tab w:val="left" w:pos="6096"/>
        </w:tabs>
        <w:spacing w:after="0" w:line="240" w:lineRule="auto"/>
        <w:jc w:val="right"/>
        <w:rPr>
          <w:rFonts w:ascii="Times New Roman" w:hAnsi="Times New Roman" w:cs="Times New Roman"/>
          <w:sz w:val="26"/>
          <w:szCs w:val="26"/>
        </w:rPr>
      </w:pPr>
      <w:r w:rsidRPr="00485E43">
        <w:rPr>
          <w:rFonts w:ascii="Times New Roman" w:hAnsi="Times New Roman" w:cs="Times New Roman"/>
          <w:sz w:val="26"/>
          <w:szCs w:val="26"/>
        </w:rPr>
        <w:t>(Протокол общего собрания участников № 1 от 0</w:t>
      </w:r>
      <w:r>
        <w:rPr>
          <w:rFonts w:ascii="Times New Roman" w:hAnsi="Times New Roman" w:cs="Times New Roman"/>
          <w:sz w:val="26"/>
          <w:szCs w:val="26"/>
        </w:rPr>
        <w:t>4</w:t>
      </w:r>
      <w:r w:rsidRPr="00485E43">
        <w:rPr>
          <w:rFonts w:ascii="Times New Roman" w:hAnsi="Times New Roman" w:cs="Times New Roman"/>
          <w:sz w:val="26"/>
          <w:szCs w:val="26"/>
        </w:rPr>
        <w:t>.02.2025 года</w:t>
      </w:r>
    </w:p>
    <w:p w14:paraId="1CF5BB47" w14:textId="77777777" w:rsidR="008544CB" w:rsidRPr="0098721A" w:rsidRDefault="008544CB" w:rsidP="008544CB">
      <w:pPr>
        <w:tabs>
          <w:tab w:val="left" w:pos="6096"/>
        </w:tabs>
        <w:spacing w:after="0" w:line="240" w:lineRule="auto"/>
        <w:ind w:firstLine="3827"/>
        <w:jc w:val="right"/>
        <w:rPr>
          <w:rFonts w:ascii="Times New Roman" w:hAnsi="Times New Roman" w:cs="Times New Roman"/>
          <w:sz w:val="26"/>
          <w:szCs w:val="26"/>
        </w:rPr>
      </w:pPr>
      <w:r w:rsidRPr="0098721A">
        <w:rPr>
          <w:rFonts w:ascii="Times New Roman" w:hAnsi="Times New Roman" w:cs="Times New Roman"/>
          <w:sz w:val="26"/>
          <w:szCs w:val="26"/>
        </w:rPr>
        <w:t>Правила пересмотрены на 31.08.2025 года</w:t>
      </w:r>
    </w:p>
    <w:p w14:paraId="1A1E4C44" w14:textId="03D499BD" w:rsidR="008544CB" w:rsidRDefault="008544CB" w:rsidP="008544CB">
      <w:pPr>
        <w:tabs>
          <w:tab w:val="left" w:pos="6096"/>
        </w:tabs>
        <w:spacing w:after="0" w:line="240" w:lineRule="auto"/>
        <w:jc w:val="right"/>
        <w:rPr>
          <w:rFonts w:ascii="Times New Roman" w:hAnsi="Times New Roman" w:cs="Times New Roman"/>
          <w:sz w:val="26"/>
          <w:szCs w:val="26"/>
        </w:rPr>
      </w:pPr>
      <w:r w:rsidRPr="0098721A">
        <w:rPr>
          <w:rFonts w:ascii="Times New Roman" w:hAnsi="Times New Roman" w:cs="Times New Roman"/>
          <w:sz w:val="26"/>
          <w:szCs w:val="26"/>
        </w:rPr>
        <w:t xml:space="preserve">(Протокол общего собрания участников № </w:t>
      </w:r>
      <w:r w:rsidR="00351FB4">
        <w:rPr>
          <w:rFonts w:ascii="Times New Roman" w:hAnsi="Times New Roman" w:cs="Times New Roman"/>
          <w:sz w:val="26"/>
          <w:szCs w:val="26"/>
        </w:rPr>
        <w:t>3</w:t>
      </w:r>
      <w:r w:rsidRPr="0098721A">
        <w:rPr>
          <w:rFonts w:ascii="Times New Roman" w:hAnsi="Times New Roman" w:cs="Times New Roman"/>
          <w:sz w:val="26"/>
          <w:szCs w:val="26"/>
        </w:rPr>
        <w:t xml:space="preserve"> от 29.08.2025 года</w:t>
      </w:r>
    </w:p>
    <w:p w14:paraId="2C542FAF" w14:textId="77777777" w:rsidR="00362805" w:rsidRPr="004D016F" w:rsidRDefault="00362805" w:rsidP="00362805">
      <w:pPr>
        <w:tabs>
          <w:tab w:val="left" w:pos="6096"/>
        </w:tabs>
        <w:spacing w:after="0" w:line="240" w:lineRule="auto"/>
        <w:ind w:firstLine="3827"/>
        <w:jc w:val="right"/>
        <w:rPr>
          <w:rFonts w:ascii="Times New Roman" w:hAnsi="Times New Roman" w:cs="Times New Roman"/>
          <w:sz w:val="26"/>
          <w:szCs w:val="26"/>
        </w:rPr>
      </w:pPr>
      <w:r w:rsidRPr="004D016F">
        <w:rPr>
          <w:rFonts w:ascii="Times New Roman" w:hAnsi="Times New Roman" w:cs="Times New Roman"/>
          <w:sz w:val="26"/>
          <w:szCs w:val="26"/>
        </w:rPr>
        <w:t>Правила пересмотрены на 19.03.2026 года</w:t>
      </w:r>
    </w:p>
    <w:p w14:paraId="34B61422" w14:textId="77777777" w:rsidR="00362805" w:rsidRPr="004D016F" w:rsidRDefault="00362805" w:rsidP="00362805">
      <w:pPr>
        <w:tabs>
          <w:tab w:val="left" w:pos="6096"/>
        </w:tabs>
        <w:spacing w:after="0" w:line="240" w:lineRule="auto"/>
        <w:jc w:val="right"/>
        <w:rPr>
          <w:rFonts w:ascii="Times New Roman" w:hAnsi="Times New Roman" w:cs="Times New Roman"/>
          <w:sz w:val="26"/>
          <w:szCs w:val="26"/>
        </w:rPr>
      </w:pPr>
      <w:r w:rsidRPr="004D016F">
        <w:rPr>
          <w:rFonts w:ascii="Times New Roman" w:hAnsi="Times New Roman" w:cs="Times New Roman"/>
          <w:sz w:val="26"/>
          <w:szCs w:val="26"/>
        </w:rPr>
        <w:t xml:space="preserve">(Протокол общего собрания участников № </w:t>
      </w:r>
      <w:r>
        <w:rPr>
          <w:rFonts w:ascii="Times New Roman" w:hAnsi="Times New Roman" w:cs="Times New Roman"/>
          <w:sz w:val="26"/>
          <w:szCs w:val="26"/>
        </w:rPr>
        <w:t>1</w:t>
      </w:r>
      <w:r w:rsidRPr="004D016F">
        <w:rPr>
          <w:rFonts w:ascii="Times New Roman" w:hAnsi="Times New Roman" w:cs="Times New Roman"/>
          <w:sz w:val="26"/>
          <w:szCs w:val="26"/>
        </w:rPr>
        <w:t xml:space="preserve"> от </w:t>
      </w:r>
      <w:bookmarkStart w:id="0" w:name="_Hlk228874008"/>
      <w:r w:rsidRPr="004D016F">
        <w:rPr>
          <w:rFonts w:ascii="Times New Roman" w:hAnsi="Times New Roman" w:cs="Times New Roman"/>
          <w:sz w:val="26"/>
          <w:szCs w:val="26"/>
        </w:rPr>
        <w:t xml:space="preserve">16.03.2026 </w:t>
      </w:r>
      <w:bookmarkEnd w:id="0"/>
      <w:r w:rsidRPr="004D016F">
        <w:rPr>
          <w:rFonts w:ascii="Times New Roman" w:hAnsi="Times New Roman" w:cs="Times New Roman"/>
          <w:sz w:val="26"/>
          <w:szCs w:val="26"/>
        </w:rPr>
        <w:t>года</w:t>
      </w:r>
    </w:p>
    <w:p w14:paraId="6E1DC2E8" w14:textId="2DE6F05E" w:rsidR="00362805" w:rsidRPr="004D016F" w:rsidRDefault="00362805" w:rsidP="00362805">
      <w:pPr>
        <w:tabs>
          <w:tab w:val="left" w:pos="6096"/>
        </w:tabs>
        <w:spacing w:after="0" w:line="240" w:lineRule="auto"/>
        <w:ind w:firstLine="3827"/>
        <w:jc w:val="right"/>
        <w:rPr>
          <w:rFonts w:ascii="Times New Roman" w:hAnsi="Times New Roman" w:cs="Times New Roman"/>
          <w:sz w:val="26"/>
          <w:szCs w:val="26"/>
        </w:rPr>
      </w:pPr>
      <w:r w:rsidRPr="004D016F">
        <w:rPr>
          <w:rFonts w:ascii="Times New Roman" w:hAnsi="Times New Roman" w:cs="Times New Roman"/>
          <w:sz w:val="26"/>
          <w:szCs w:val="26"/>
        </w:rPr>
        <w:t xml:space="preserve">Правила пересмотрены на </w:t>
      </w:r>
      <w:r>
        <w:rPr>
          <w:rFonts w:ascii="Times New Roman" w:hAnsi="Times New Roman" w:cs="Times New Roman"/>
          <w:sz w:val="26"/>
          <w:szCs w:val="26"/>
        </w:rPr>
        <w:t>10</w:t>
      </w:r>
      <w:r w:rsidRPr="004D016F">
        <w:rPr>
          <w:rFonts w:ascii="Times New Roman" w:hAnsi="Times New Roman" w:cs="Times New Roman"/>
          <w:sz w:val="26"/>
          <w:szCs w:val="26"/>
        </w:rPr>
        <w:t>.0</w:t>
      </w:r>
      <w:r>
        <w:rPr>
          <w:rFonts w:ascii="Times New Roman" w:hAnsi="Times New Roman" w:cs="Times New Roman"/>
          <w:sz w:val="26"/>
          <w:szCs w:val="26"/>
        </w:rPr>
        <w:t>5</w:t>
      </w:r>
      <w:r w:rsidRPr="004D016F">
        <w:rPr>
          <w:rFonts w:ascii="Times New Roman" w:hAnsi="Times New Roman" w:cs="Times New Roman"/>
          <w:sz w:val="26"/>
          <w:szCs w:val="26"/>
        </w:rPr>
        <w:t>.2026 года</w:t>
      </w:r>
    </w:p>
    <w:p w14:paraId="06CB38F1" w14:textId="4F09FFE3" w:rsidR="00362805" w:rsidRPr="004D016F" w:rsidRDefault="00362805" w:rsidP="00362805">
      <w:pPr>
        <w:tabs>
          <w:tab w:val="left" w:pos="6096"/>
        </w:tabs>
        <w:spacing w:after="0" w:line="240" w:lineRule="auto"/>
        <w:jc w:val="right"/>
        <w:rPr>
          <w:rFonts w:ascii="Times New Roman" w:hAnsi="Times New Roman" w:cs="Times New Roman"/>
          <w:sz w:val="26"/>
          <w:szCs w:val="26"/>
        </w:rPr>
      </w:pPr>
      <w:r w:rsidRPr="004D016F">
        <w:rPr>
          <w:rFonts w:ascii="Times New Roman" w:hAnsi="Times New Roman" w:cs="Times New Roman"/>
          <w:sz w:val="26"/>
          <w:szCs w:val="26"/>
        </w:rPr>
        <w:t xml:space="preserve">(Протокол общего собрания участников № </w:t>
      </w:r>
      <w:r>
        <w:rPr>
          <w:rFonts w:ascii="Times New Roman" w:hAnsi="Times New Roman" w:cs="Times New Roman"/>
          <w:sz w:val="26"/>
          <w:szCs w:val="26"/>
        </w:rPr>
        <w:t>3</w:t>
      </w:r>
      <w:r w:rsidRPr="004D016F">
        <w:rPr>
          <w:rFonts w:ascii="Times New Roman" w:hAnsi="Times New Roman" w:cs="Times New Roman"/>
          <w:sz w:val="26"/>
          <w:szCs w:val="26"/>
        </w:rPr>
        <w:t xml:space="preserve"> от </w:t>
      </w:r>
      <w:r>
        <w:rPr>
          <w:rFonts w:ascii="Times New Roman" w:hAnsi="Times New Roman" w:cs="Times New Roman"/>
          <w:sz w:val="26"/>
          <w:szCs w:val="26"/>
        </w:rPr>
        <w:t>08</w:t>
      </w:r>
      <w:r w:rsidRPr="004D016F">
        <w:rPr>
          <w:rFonts w:ascii="Times New Roman" w:hAnsi="Times New Roman" w:cs="Times New Roman"/>
          <w:sz w:val="26"/>
          <w:szCs w:val="26"/>
        </w:rPr>
        <w:t>.0</w:t>
      </w:r>
      <w:r>
        <w:rPr>
          <w:rFonts w:ascii="Times New Roman" w:hAnsi="Times New Roman" w:cs="Times New Roman"/>
          <w:sz w:val="26"/>
          <w:szCs w:val="26"/>
        </w:rPr>
        <w:t>5</w:t>
      </w:r>
      <w:r w:rsidRPr="004D016F">
        <w:rPr>
          <w:rFonts w:ascii="Times New Roman" w:hAnsi="Times New Roman" w:cs="Times New Roman"/>
          <w:sz w:val="26"/>
          <w:szCs w:val="26"/>
        </w:rPr>
        <w:t>.2026 года</w:t>
      </w:r>
    </w:p>
    <w:p w14:paraId="3D54365D" w14:textId="77777777" w:rsidR="00362805" w:rsidRPr="008F053A" w:rsidRDefault="00362805" w:rsidP="00362805">
      <w:pPr>
        <w:tabs>
          <w:tab w:val="left" w:pos="6096"/>
        </w:tabs>
        <w:spacing w:after="0" w:line="240" w:lineRule="auto"/>
        <w:jc w:val="right"/>
        <w:rPr>
          <w:rFonts w:ascii="Times New Roman" w:hAnsi="Times New Roman" w:cs="Times New Roman"/>
          <w:sz w:val="26"/>
          <w:szCs w:val="26"/>
        </w:rPr>
      </w:pPr>
    </w:p>
    <w:p w14:paraId="0E1A91B3" w14:textId="77777777" w:rsidR="00362805" w:rsidRPr="008F053A" w:rsidRDefault="00362805" w:rsidP="008544CB">
      <w:pPr>
        <w:tabs>
          <w:tab w:val="left" w:pos="6096"/>
        </w:tabs>
        <w:spacing w:after="0" w:line="240" w:lineRule="auto"/>
        <w:jc w:val="right"/>
        <w:rPr>
          <w:rFonts w:ascii="Times New Roman" w:hAnsi="Times New Roman" w:cs="Times New Roman"/>
          <w:sz w:val="26"/>
          <w:szCs w:val="26"/>
        </w:rPr>
      </w:pPr>
    </w:p>
    <w:p w14:paraId="6DF6C14D" w14:textId="77777777" w:rsidR="008544CB" w:rsidRPr="008F053A" w:rsidRDefault="008544CB" w:rsidP="00D20594">
      <w:pPr>
        <w:pStyle w:val="a3"/>
        <w:jc w:val="both"/>
        <w:rPr>
          <w:rFonts w:ascii="Times New Roman" w:hAnsi="Times New Roman" w:cs="Times New Roman"/>
          <w:sz w:val="26"/>
          <w:szCs w:val="26"/>
        </w:rPr>
      </w:pPr>
    </w:p>
    <w:p w14:paraId="2E62932C" w14:textId="77777777" w:rsidR="008544CB" w:rsidRPr="008F053A" w:rsidRDefault="008544CB" w:rsidP="008544CB">
      <w:pPr>
        <w:pStyle w:val="a3"/>
        <w:ind w:firstLine="426"/>
        <w:jc w:val="center"/>
        <w:rPr>
          <w:rFonts w:ascii="Times New Roman" w:hAnsi="Times New Roman" w:cs="Times New Roman"/>
          <w:b/>
          <w:sz w:val="28"/>
          <w:szCs w:val="28"/>
          <w:bdr w:val="none" w:sz="0" w:space="0" w:color="auto" w:frame="1"/>
        </w:rPr>
      </w:pPr>
      <w:r w:rsidRPr="008F053A">
        <w:rPr>
          <w:rFonts w:ascii="Times New Roman" w:hAnsi="Times New Roman" w:cs="Times New Roman"/>
          <w:b/>
          <w:sz w:val="28"/>
          <w:szCs w:val="28"/>
          <w:bdr w:val="none" w:sz="0" w:space="0" w:color="auto" w:frame="1"/>
        </w:rPr>
        <w:t>ПРАВИЛА ПРЕДОСТАВЛЕНИЯ МИКРОКРЕДИТОВ</w:t>
      </w:r>
    </w:p>
    <w:p w14:paraId="16B4BD8D" w14:textId="77777777" w:rsidR="008544CB" w:rsidRPr="00665D39" w:rsidRDefault="008544CB" w:rsidP="008544CB">
      <w:pPr>
        <w:pStyle w:val="a3"/>
        <w:ind w:firstLine="426"/>
        <w:jc w:val="center"/>
        <w:rPr>
          <w:rFonts w:ascii="Times New Roman" w:hAnsi="Times New Roman" w:cs="Times New Roman"/>
          <w:b/>
          <w:sz w:val="28"/>
          <w:szCs w:val="28"/>
          <w:bdr w:val="none" w:sz="0" w:space="0" w:color="auto" w:frame="1"/>
        </w:rPr>
      </w:pPr>
      <w:r w:rsidRPr="00665D39">
        <w:rPr>
          <w:rFonts w:ascii="Times New Roman" w:hAnsi="Times New Roman" w:cs="Times New Roman"/>
          <w:b/>
          <w:sz w:val="28"/>
          <w:szCs w:val="28"/>
          <w:bdr w:val="none" w:sz="0" w:space="0" w:color="auto" w:frame="1"/>
        </w:rPr>
        <w:t>Товарищества с ограниченной ответственностью</w:t>
      </w:r>
    </w:p>
    <w:p w14:paraId="2ED89766" w14:textId="6508D04B" w:rsidR="008544CB" w:rsidRDefault="008544CB" w:rsidP="008544CB">
      <w:pPr>
        <w:pStyle w:val="a3"/>
        <w:ind w:firstLine="426"/>
        <w:jc w:val="center"/>
        <w:rPr>
          <w:rFonts w:ascii="Times New Roman" w:hAnsi="Times New Roman" w:cs="Times New Roman"/>
          <w:b/>
          <w:sz w:val="28"/>
          <w:szCs w:val="28"/>
          <w:bdr w:val="none" w:sz="0" w:space="0" w:color="auto" w:frame="1"/>
        </w:rPr>
      </w:pPr>
      <w:r w:rsidRPr="00665D39">
        <w:rPr>
          <w:rFonts w:ascii="Times New Roman" w:hAnsi="Times New Roman" w:cs="Times New Roman"/>
          <w:b/>
          <w:sz w:val="28"/>
          <w:szCs w:val="28"/>
          <w:bdr w:val="none" w:sz="0" w:space="0" w:color="auto" w:frame="1"/>
        </w:rPr>
        <w:t>Негосударственный ломбард «Мост-Ломбард»</w:t>
      </w:r>
    </w:p>
    <w:p w14:paraId="1E2BC0A3" w14:textId="0F89FC91" w:rsidR="008C5263" w:rsidRDefault="008C5263" w:rsidP="008544CB">
      <w:pPr>
        <w:pStyle w:val="a3"/>
        <w:ind w:firstLine="426"/>
        <w:jc w:val="center"/>
        <w:rPr>
          <w:rFonts w:ascii="Times New Roman" w:hAnsi="Times New Roman" w:cs="Times New Roman"/>
          <w:b/>
          <w:sz w:val="28"/>
          <w:szCs w:val="28"/>
          <w:bdr w:val="none" w:sz="0" w:space="0" w:color="auto" w:frame="1"/>
        </w:rPr>
      </w:pPr>
    </w:p>
    <w:p w14:paraId="3BAB07DD" w14:textId="2B59842D" w:rsidR="008C5263" w:rsidRDefault="008C5263" w:rsidP="008544CB">
      <w:pPr>
        <w:pStyle w:val="a3"/>
        <w:ind w:firstLine="426"/>
        <w:jc w:val="center"/>
        <w:rPr>
          <w:rFonts w:ascii="Times New Roman" w:hAnsi="Times New Roman" w:cs="Times New Roman"/>
          <w:b/>
          <w:sz w:val="28"/>
          <w:szCs w:val="28"/>
          <w:bdr w:val="none" w:sz="0" w:space="0" w:color="auto" w:frame="1"/>
        </w:rPr>
      </w:pPr>
    </w:p>
    <w:p w14:paraId="2430727D" w14:textId="71A4EB77" w:rsidR="008C5263" w:rsidRDefault="008C5263" w:rsidP="008544CB">
      <w:pPr>
        <w:pStyle w:val="a3"/>
        <w:ind w:firstLine="426"/>
        <w:jc w:val="center"/>
        <w:rPr>
          <w:rFonts w:ascii="Times New Roman" w:hAnsi="Times New Roman" w:cs="Times New Roman"/>
          <w:b/>
          <w:sz w:val="28"/>
          <w:szCs w:val="28"/>
          <w:bdr w:val="none" w:sz="0" w:space="0" w:color="auto" w:frame="1"/>
        </w:rPr>
      </w:pPr>
    </w:p>
    <w:p w14:paraId="5EEA2E10" w14:textId="58F60323" w:rsidR="008C5263" w:rsidRDefault="008C5263" w:rsidP="008544CB">
      <w:pPr>
        <w:pStyle w:val="a3"/>
        <w:ind w:firstLine="426"/>
        <w:jc w:val="center"/>
        <w:rPr>
          <w:rFonts w:ascii="Times New Roman" w:hAnsi="Times New Roman" w:cs="Times New Roman"/>
          <w:b/>
          <w:sz w:val="28"/>
          <w:szCs w:val="28"/>
          <w:bdr w:val="none" w:sz="0" w:space="0" w:color="auto" w:frame="1"/>
        </w:rPr>
      </w:pPr>
    </w:p>
    <w:p w14:paraId="70E3420F" w14:textId="596A2C50" w:rsidR="008C5263" w:rsidRDefault="008C5263" w:rsidP="008544CB">
      <w:pPr>
        <w:pStyle w:val="a3"/>
        <w:ind w:firstLine="426"/>
        <w:jc w:val="center"/>
        <w:rPr>
          <w:rFonts w:ascii="Times New Roman" w:hAnsi="Times New Roman" w:cs="Times New Roman"/>
          <w:b/>
          <w:sz w:val="28"/>
          <w:szCs w:val="28"/>
          <w:bdr w:val="none" w:sz="0" w:space="0" w:color="auto" w:frame="1"/>
        </w:rPr>
      </w:pPr>
    </w:p>
    <w:p w14:paraId="5932E46F" w14:textId="10725B55" w:rsidR="008C5263" w:rsidRDefault="008C5263" w:rsidP="008544CB">
      <w:pPr>
        <w:pStyle w:val="a3"/>
        <w:ind w:firstLine="426"/>
        <w:jc w:val="center"/>
        <w:rPr>
          <w:rFonts w:ascii="Times New Roman" w:hAnsi="Times New Roman" w:cs="Times New Roman"/>
          <w:b/>
          <w:sz w:val="28"/>
          <w:szCs w:val="28"/>
          <w:bdr w:val="none" w:sz="0" w:space="0" w:color="auto" w:frame="1"/>
        </w:rPr>
      </w:pPr>
    </w:p>
    <w:p w14:paraId="0E2679AA" w14:textId="7516218E" w:rsidR="008C5263" w:rsidRDefault="008C5263" w:rsidP="008544CB">
      <w:pPr>
        <w:pStyle w:val="a3"/>
        <w:ind w:firstLine="426"/>
        <w:jc w:val="center"/>
        <w:rPr>
          <w:rFonts w:ascii="Times New Roman" w:hAnsi="Times New Roman" w:cs="Times New Roman"/>
          <w:b/>
          <w:sz w:val="28"/>
          <w:szCs w:val="28"/>
          <w:bdr w:val="none" w:sz="0" w:space="0" w:color="auto" w:frame="1"/>
        </w:rPr>
      </w:pPr>
    </w:p>
    <w:p w14:paraId="6D124AA1" w14:textId="71C6010A" w:rsidR="008C5263" w:rsidRDefault="008C5263" w:rsidP="008544CB">
      <w:pPr>
        <w:pStyle w:val="a3"/>
        <w:ind w:firstLine="426"/>
        <w:jc w:val="center"/>
        <w:rPr>
          <w:rFonts w:ascii="Times New Roman" w:hAnsi="Times New Roman" w:cs="Times New Roman"/>
          <w:b/>
          <w:sz w:val="28"/>
          <w:szCs w:val="28"/>
          <w:bdr w:val="none" w:sz="0" w:space="0" w:color="auto" w:frame="1"/>
        </w:rPr>
      </w:pPr>
    </w:p>
    <w:p w14:paraId="5422D4E4" w14:textId="572B2FB5" w:rsidR="008C5263" w:rsidRDefault="008C5263" w:rsidP="008544CB">
      <w:pPr>
        <w:pStyle w:val="a3"/>
        <w:ind w:firstLine="426"/>
        <w:jc w:val="center"/>
        <w:rPr>
          <w:rFonts w:ascii="Times New Roman" w:hAnsi="Times New Roman" w:cs="Times New Roman"/>
          <w:b/>
          <w:sz w:val="28"/>
          <w:szCs w:val="28"/>
          <w:bdr w:val="none" w:sz="0" w:space="0" w:color="auto" w:frame="1"/>
        </w:rPr>
      </w:pPr>
    </w:p>
    <w:p w14:paraId="2ED21789" w14:textId="4CDDA202" w:rsidR="008C5263" w:rsidRDefault="008C5263" w:rsidP="008544CB">
      <w:pPr>
        <w:pStyle w:val="a3"/>
        <w:ind w:firstLine="426"/>
        <w:jc w:val="center"/>
        <w:rPr>
          <w:rFonts w:ascii="Times New Roman" w:hAnsi="Times New Roman" w:cs="Times New Roman"/>
          <w:b/>
          <w:sz w:val="28"/>
          <w:szCs w:val="28"/>
          <w:bdr w:val="none" w:sz="0" w:space="0" w:color="auto" w:frame="1"/>
        </w:rPr>
      </w:pPr>
    </w:p>
    <w:p w14:paraId="6D9D0C40" w14:textId="3CEBF82C" w:rsidR="008C5263" w:rsidRDefault="008C5263" w:rsidP="008544CB">
      <w:pPr>
        <w:pStyle w:val="a3"/>
        <w:ind w:firstLine="426"/>
        <w:jc w:val="center"/>
        <w:rPr>
          <w:rFonts w:ascii="Times New Roman" w:hAnsi="Times New Roman" w:cs="Times New Roman"/>
          <w:b/>
          <w:sz w:val="28"/>
          <w:szCs w:val="28"/>
          <w:bdr w:val="none" w:sz="0" w:space="0" w:color="auto" w:frame="1"/>
        </w:rPr>
      </w:pPr>
    </w:p>
    <w:p w14:paraId="439C92D1" w14:textId="68B925CE" w:rsidR="008C5263" w:rsidRDefault="008C5263" w:rsidP="008544CB">
      <w:pPr>
        <w:pStyle w:val="a3"/>
        <w:ind w:firstLine="426"/>
        <w:jc w:val="center"/>
        <w:rPr>
          <w:rFonts w:ascii="Times New Roman" w:hAnsi="Times New Roman" w:cs="Times New Roman"/>
          <w:b/>
          <w:sz w:val="28"/>
          <w:szCs w:val="28"/>
          <w:bdr w:val="none" w:sz="0" w:space="0" w:color="auto" w:frame="1"/>
        </w:rPr>
      </w:pPr>
    </w:p>
    <w:p w14:paraId="21EC2D6C" w14:textId="7C975D0D" w:rsidR="008C5263" w:rsidRDefault="008C5263" w:rsidP="008544CB">
      <w:pPr>
        <w:pStyle w:val="a3"/>
        <w:ind w:firstLine="426"/>
        <w:jc w:val="center"/>
        <w:rPr>
          <w:rFonts w:ascii="Times New Roman" w:hAnsi="Times New Roman" w:cs="Times New Roman"/>
          <w:b/>
          <w:sz w:val="28"/>
          <w:szCs w:val="28"/>
          <w:bdr w:val="none" w:sz="0" w:space="0" w:color="auto" w:frame="1"/>
        </w:rPr>
      </w:pPr>
    </w:p>
    <w:p w14:paraId="55D9AD3D" w14:textId="1AD7DE32" w:rsidR="008C5263" w:rsidRDefault="008C5263" w:rsidP="008544CB">
      <w:pPr>
        <w:pStyle w:val="a3"/>
        <w:ind w:firstLine="426"/>
        <w:jc w:val="center"/>
        <w:rPr>
          <w:rFonts w:ascii="Times New Roman" w:hAnsi="Times New Roman" w:cs="Times New Roman"/>
          <w:b/>
          <w:sz w:val="28"/>
          <w:szCs w:val="28"/>
          <w:bdr w:val="none" w:sz="0" w:space="0" w:color="auto" w:frame="1"/>
        </w:rPr>
      </w:pPr>
    </w:p>
    <w:p w14:paraId="6673E041" w14:textId="066F1162" w:rsidR="008C5263" w:rsidRDefault="008C5263" w:rsidP="008544CB">
      <w:pPr>
        <w:pStyle w:val="a3"/>
        <w:ind w:firstLine="426"/>
        <w:jc w:val="center"/>
        <w:rPr>
          <w:rFonts w:ascii="Times New Roman" w:hAnsi="Times New Roman" w:cs="Times New Roman"/>
          <w:b/>
          <w:sz w:val="28"/>
          <w:szCs w:val="28"/>
          <w:bdr w:val="none" w:sz="0" w:space="0" w:color="auto" w:frame="1"/>
        </w:rPr>
      </w:pPr>
    </w:p>
    <w:p w14:paraId="6DFA8210" w14:textId="3E5C991F" w:rsidR="008C5263" w:rsidRDefault="008C5263" w:rsidP="008544CB">
      <w:pPr>
        <w:pStyle w:val="a3"/>
        <w:ind w:firstLine="426"/>
        <w:jc w:val="center"/>
        <w:rPr>
          <w:rFonts w:ascii="Times New Roman" w:hAnsi="Times New Roman" w:cs="Times New Roman"/>
          <w:b/>
          <w:sz w:val="28"/>
          <w:szCs w:val="28"/>
          <w:bdr w:val="none" w:sz="0" w:space="0" w:color="auto" w:frame="1"/>
        </w:rPr>
      </w:pPr>
    </w:p>
    <w:p w14:paraId="016B171A" w14:textId="0461F5F3" w:rsidR="008C5263" w:rsidRDefault="008C5263" w:rsidP="008544CB">
      <w:pPr>
        <w:pStyle w:val="a3"/>
        <w:ind w:firstLine="426"/>
        <w:jc w:val="center"/>
        <w:rPr>
          <w:rFonts w:ascii="Times New Roman" w:hAnsi="Times New Roman" w:cs="Times New Roman"/>
          <w:b/>
          <w:sz w:val="28"/>
          <w:szCs w:val="28"/>
          <w:bdr w:val="none" w:sz="0" w:space="0" w:color="auto" w:frame="1"/>
        </w:rPr>
      </w:pPr>
    </w:p>
    <w:p w14:paraId="3D2512EB" w14:textId="77777777" w:rsidR="008C5263" w:rsidRDefault="008C5263" w:rsidP="008544CB">
      <w:pPr>
        <w:pStyle w:val="a3"/>
        <w:ind w:firstLine="426"/>
        <w:jc w:val="center"/>
        <w:rPr>
          <w:rFonts w:ascii="Times New Roman" w:hAnsi="Times New Roman" w:cs="Times New Roman"/>
          <w:b/>
          <w:sz w:val="28"/>
          <w:szCs w:val="28"/>
          <w:bdr w:val="none" w:sz="0" w:space="0" w:color="auto" w:frame="1"/>
        </w:rPr>
      </w:pPr>
    </w:p>
    <w:p w14:paraId="6AC2F65B" w14:textId="7E2A4C97" w:rsidR="008C5263" w:rsidRDefault="008C5263" w:rsidP="008544CB">
      <w:pPr>
        <w:pStyle w:val="a3"/>
        <w:ind w:firstLine="426"/>
        <w:jc w:val="center"/>
        <w:rPr>
          <w:rFonts w:ascii="Times New Roman" w:hAnsi="Times New Roman" w:cs="Times New Roman"/>
          <w:b/>
          <w:sz w:val="28"/>
          <w:szCs w:val="28"/>
          <w:bdr w:val="none" w:sz="0" w:space="0" w:color="auto" w:frame="1"/>
        </w:rPr>
      </w:pPr>
    </w:p>
    <w:p w14:paraId="2C33833D" w14:textId="77777777" w:rsidR="008C5263" w:rsidRDefault="008C5263" w:rsidP="008C5263">
      <w:pPr>
        <w:pStyle w:val="a3"/>
        <w:ind w:firstLine="426"/>
        <w:jc w:val="center"/>
        <w:rPr>
          <w:rFonts w:ascii="Times New Roman" w:hAnsi="Times New Roman" w:cs="Times New Roman"/>
          <w:bCs/>
          <w:sz w:val="28"/>
          <w:szCs w:val="28"/>
          <w:bdr w:val="none" w:sz="0" w:space="0" w:color="auto" w:frame="1"/>
        </w:rPr>
      </w:pPr>
      <w:r w:rsidRPr="00D96C03">
        <w:rPr>
          <w:rFonts w:ascii="Times New Roman" w:hAnsi="Times New Roman" w:cs="Times New Roman"/>
          <w:bCs/>
          <w:sz w:val="28"/>
          <w:szCs w:val="28"/>
          <w:bdr w:val="none" w:sz="0" w:space="0" w:color="auto" w:frame="1"/>
        </w:rPr>
        <w:lastRenderedPageBreak/>
        <w:t>Содержание</w:t>
      </w:r>
    </w:p>
    <w:p w14:paraId="4F3E7754" w14:textId="77777777" w:rsidR="008C5263" w:rsidRDefault="008C5263" w:rsidP="008C5263">
      <w:pPr>
        <w:pStyle w:val="a3"/>
        <w:ind w:firstLine="426"/>
        <w:jc w:val="center"/>
        <w:rPr>
          <w:rFonts w:ascii="Times New Roman" w:hAnsi="Times New Roman" w:cs="Times New Roman"/>
          <w:bCs/>
          <w:sz w:val="28"/>
          <w:szCs w:val="28"/>
          <w:bdr w:val="none" w:sz="0" w:space="0" w:color="auto" w:frame="1"/>
        </w:rPr>
      </w:pPr>
    </w:p>
    <w:p w14:paraId="2A74A5E3" w14:textId="77777777" w:rsidR="008C5263" w:rsidRPr="00B465C7" w:rsidRDefault="008C5263" w:rsidP="008C5263">
      <w:pPr>
        <w:pStyle w:val="a3"/>
        <w:ind w:left="142"/>
        <w:rPr>
          <w:rFonts w:ascii="Times New Roman" w:hAnsi="Times New Roman" w:cs="Times New Roman"/>
          <w:bCs/>
          <w:sz w:val="26"/>
          <w:szCs w:val="26"/>
          <w:bdr w:val="none" w:sz="0" w:space="0" w:color="auto" w:frame="1"/>
        </w:rPr>
      </w:pPr>
    </w:p>
    <w:tbl>
      <w:tblPr>
        <w:tblStyle w:val="a6"/>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1"/>
        <w:gridCol w:w="702"/>
      </w:tblGrid>
      <w:tr w:rsidR="008C5263" w14:paraId="5F91CD93" w14:textId="77777777" w:rsidTr="00242145">
        <w:tc>
          <w:tcPr>
            <w:tcW w:w="9351" w:type="dxa"/>
          </w:tcPr>
          <w:p w14:paraId="580CBD2C" w14:textId="77777777" w:rsidR="008C5263" w:rsidRPr="00383860" w:rsidRDefault="008C5263" w:rsidP="00242145">
            <w:pPr>
              <w:pStyle w:val="a3"/>
              <w:tabs>
                <w:tab w:val="left" w:pos="284"/>
              </w:tabs>
              <w:rPr>
                <w:rFonts w:ascii="Times New Roman" w:hAnsi="Times New Roman" w:cs="Times New Roman"/>
                <w:bCs/>
                <w:sz w:val="26"/>
                <w:szCs w:val="26"/>
                <w:bdr w:val="none" w:sz="0" w:space="0" w:color="auto" w:frame="1"/>
              </w:rPr>
            </w:pPr>
            <w:r w:rsidRPr="00B465C7">
              <w:rPr>
                <w:rFonts w:ascii="Times New Roman" w:hAnsi="Times New Roman" w:cs="Times New Roman"/>
                <w:bCs/>
                <w:sz w:val="26"/>
                <w:szCs w:val="26"/>
                <w:bdr w:val="none" w:sz="0" w:space="0" w:color="auto" w:frame="1"/>
              </w:rPr>
              <w:t>Нормативные ссылки</w:t>
            </w:r>
            <w:r>
              <w:rPr>
                <w:rFonts w:ascii="Times New Roman" w:hAnsi="Times New Roman" w:cs="Times New Roman"/>
                <w:bCs/>
                <w:sz w:val="26"/>
                <w:szCs w:val="26"/>
                <w:bdr w:val="none" w:sz="0" w:space="0" w:color="auto" w:frame="1"/>
              </w:rPr>
              <w:t xml:space="preserve">                                                                                                               </w:t>
            </w:r>
          </w:p>
        </w:tc>
        <w:tc>
          <w:tcPr>
            <w:tcW w:w="702" w:type="dxa"/>
          </w:tcPr>
          <w:p w14:paraId="7BC2144D" w14:textId="77777777" w:rsidR="008C5263" w:rsidRDefault="008C5263" w:rsidP="00242145">
            <w:pPr>
              <w:pStyle w:val="a3"/>
              <w:rPr>
                <w:rFonts w:ascii="Times New Roman" w:hAnsi="Times New Roman" w:cs="Times New Roman"/>
                <w:bCs/>
                <w:sz w:val="26"/>
                <w:szCs w:val="26"/>
                <w:bdr w:val="none" w:sz="0" w:space="0" w:color="auto" w:frame="1"/>
              </w:rPr>
            </w:pPr>
            <w:r>
              <w:rPr>
                <w:rFonts w:ascii="Times New Roman" w:hAnsi="Times New Roman" w:cs="Times New Roman"/>
                <w:bCs/>
                <w:sz w:val="26"/>
                <w:szCs w:val="26"/>
                <w:bdr w:val="none" w:sz="0" w:space="0" w:color="auto" w:frame="1"/>
              </w:rPr>
              <w:t>3</w:t>
            </w:r>
          </w:p>
        </w:tc>
      </w:tr>
      <w:tr w:rsidR="008C5263" w14:paraId="7C1452E5" w14:textId="77777777" w:rsidTr="00242145">
        <w:tc>
          <w:tcPr>
            <w:tcW w:w="9351" w:type="dxa"/>
          </w:tcPr>
          <w:p w14:paraId="77886720" w14:textId="77777777" w:rsidR="008C5263" w:rsidRPr="00B465C7" w:rsidRDefault="008C5263" w:rsidP="008C5263">
            <w:pPr>
              <w:pStyle w:val="a3"/>
              <w:numPr>
                <w:ilvl w:val="0"/>
                <w:numId w:val="223"/>
              </w:numPr>
              <w:tabs>
                <w:tab w:val="left" w:pos="284"/>
              </w:tabs>
              <w:ind w:left="0" w:firstLine="0"/>
              <w:rPr>
                <w:rFonts w:ascii="Times New Roman" w:hAnsi="Times New Roman" w:cs="Times New Roman"/>
                <w:bCs/>
                <w:sz w:val="26"/>
                <w:szCs w:val="26"/>
                <w:bdr w:val="none" w:sz="0" w:space="0" w:color="auto" w:frame="1"/>
              </w:rPr>
            </w:pPr>
            <w:r w:rsidRPr="00B465C7">
              <w:rPr>
                <w:rFonts w:ascii="Times New Roman" w:hAnsi="Times New Roman" w:cs="Times New Roman"/>
                <w:bCs/>
                <w:sz w:val="26"/>
                <w:szCs w:val="26"/>
                <w:bdr w:val="none" w:sz="0" w:space="0" w:color="auto" w:frame="1"/>
              </w:rPr>
              <w:t>Термины и определения</w:t>
            </w:r>
          </w:p>
        </w:tc>
        <w:tc>
          <w:tcPr>
            <w:tcW w:w="702" w:type="dxa"/>
          </w:tcPr>
          <w:p w14:paraId="46E937F3" w14:textId="77777777" w:rsidR="008C5263" w:rsidRDefault="008C5263" w:rsidP="00242145">
            <w:pPr>
              <w:pStyle w:val="a3"/>
              <w:rPr>
                <w:rFonts w:ascii="Times New Roman" w:hAnsi="Times New Roman" w:cs="Times New Roman"/>
                <w:bCs/>
                <w:sz w:val="26"/>
                <w:szCs w:val="26"/>
                <w:bdr w:val="none" w:sz="0" w:space="0" w:color="auto" w:frame="1"/>
              </w:rPr>
            </w:pPr>
            <w:r>
              <w:rPr>
                <w:rFonts w:ascii="Times New Roman" w:hAnsi="Times New Roman" w:cs="Times New Roman"/>
                <w:bCs/>
                <w:sz w:val="26"/>
                <w:szCs w:val="26"/>
                <w:bdr w:val="none" w:sz="0" w:space="0" w:color="auto" w:frame="1"/>
              </w:rPr>
              <w:t>3</w:t>
            </w:r>
          </w:p>
        </w:tc>
      </w:tr>
      <w:tr w:rsidR="008C5263" w14:paraId="68545C75" w14:textId="77777777" w:rsidTr="00242145">
        <w:tc>
          <w:tcPr>
            <w:tcW w:w="9351" w:type="dxa"/>
          </w:tcPr>
          <w:p w14:paraId="32BD116E" w14:textId="77777777" w:rsidR="008C5263" w:rsidRPr="00383860" w:rsidRDefault="008C5263" w:rsidP="008C5263">
            <w:pPr>
              <w:pStyle w:val="a4"/>
              <w:numPr>
                <w:ilvl w:val="0"/>
                <w:numId w:val="223"/>
              </w:numPr>
              <w:tabs>
                <w:tab w:val="left" w:pos="284"/>
              </w:tabs>
              <w:ind w:left="0" w:firstLine="0"/>
              <w:rPr>
                <w:sz w:val="26"/>
                <w:szCs w:val="26"/>
              </w:rPr>
            </w:pPr>
            <w:r w:rsidRPr="00B465C7">
              <w:rPr>
                <w:sz w:val="26"/>
                <w:szCs w:val="26"/>
              </w:rPr>
              <w:t>Ответственность исполнительного органа за обеспечение соблюдения прав и законных интересов заемщиков.</w:t>
            </w:r>
          </w:p>
        </w:tc>
        <w:tc>
          <w:tcPr>
            <w:tcW w:w="702" w:type="dxa"/>
          </w:tcPr>
          <w:p w14:paraId="1A5274B7" w14:textId="77777777" w:rsidR="008C5263" w:rsidRDefault="008C5263" w:rsidP="00242145">
            <w:pPr>
              <w:pStyle w:val="a3"/>
              <w:rPr>
                <w:rFonts w:ascii="Times New Roman" w:hAnsi="Times New Roman" w:cs="Times New Roman"/>
                <w:bCs/>
                <w:sz w:val="26"/>
                <w:szCs w:val="26"/>
                <w:bdr w:val="none" w:sz="0" w:space="0" w:color="auto" w:frame="1"/>
              </w:rPr>
            </w:pPr>
            <w:r>
              <w:rPr>
                <w:rFonts w:ascii="Times New Roman" w:hAnsi="Times New Roman" w:cs="Times New Roman"/>
                <w:bCs/>
                <w:sz w:val="26"/>
                <w:szCs w:val="26"/>
                <w:bdr w:val="none" w:sz="0" w:space="0" w:color="auto" w:frame="1"/>
              </w:rPr>
              <w:t>5</w:t>
            </w:r>
          </w:p>
        </w:tc>
      </w:tr>
      <w:tr w:rsidR="008C5263" w14:paraId="6A5369B0" w14:textId="77777777" w:rsidTr="00242145">
        <w:tc>
          <w:tcPr>
            <w:tcW w:w="9351" w:type="dxa"/>
          </w:tcPr>
          <w:p w14:paraId="076BD564" w14:textId="77777777" w:rsidR="008C5263" w:rsidRPr="00383860" w:rsidRDefault="008C5263" w:rsidP="008C5263">
            <w:pPr>
              <w:pStyle w:val="a4"/>
              <w:numPr>
                <w:ilvl w:val="0"/>
                <w:numId w:val="223"/>
              </w:numPr>
              <w:tabs>
                <w:tab w:val="left" w:pos="284"/>
              </w:tabs>
              <w:ind w:left="0" w:firstLine="0"/>
              <w:rPr>
                <w:sz w:val="26"/>
                <w:szCs w:val="26"/>
              </w:rPr>
            </w:pPr>
            <w:r w:rsidRPr="00B465C7">
              <w:rPr>
                <w:sz w:val="26"/>
                <w:szCs w:val="26"/>
              </w:rPr>
              <w:t>Порядок раскрытия информации при предоставлении микрокредитов и консультировании заемщика</w:t>
            </w:r>
          </w:p>
        </w:tc>
        <w:tc>
          <w:tcPr>
            <w:tcW w:w="702" w:type="dxa"/>
          </w:tcPr>
          <w:p w14:paraId="4EE60B7C" w14:textId="77777777" w:rsidR="008C5263" w:rsidRDefault="008C5263" w:rsidP="00242145">
            <w:pPr>
              <w:pStyle w:val="a3"/>
              <w:rPr>
                <w:rFonts w:ascii="Times New Roman" w:hAnsi="Times New Roman" w:cs="Times New Roman"/>
                <w:bCs/>
                <w:sz w:val="26"/>
                <w:szCs w:val="26"/>
                <w:bdr w:val="none" w:sz="0" w:space="0" w:color="auto" w:frame="1"/>
              </w:rPr>
            </w:pPr>
            <w:r>
              <w:rPr>
                <w:rFonts w:ascii="Times New Roman" w:hAnsi="Times New Roman" w:cs="Times New Roman"/>
                <w:bCs/>
                <w:sz w:val="26"/>
                <w:szCs w:val="26"/>
                <w:bdr w:val="none" w:sz="0" w:space="0" w:color="auto" w:frame="1"/>
              </w:rPr>
              <w:t>5</w:t>
            </w:r>
          </w:p>
        </w:tc>
      </w:tr>
      <w:tr w:rsidR="008C5263" w:rsidRPr="005C75AB" w14:paraId="150F2DAF" w14:textId="77777777" w:rsidTr="00242145">
        <w:tc>
          <w:tcPr>
            <w:tcW w:w="9351" w:type="dxa"/>
          </w:tcPr>
          <w:p w14:paraId="1D0A7662" w14:textId="77777777" w:rsidR="008C5263" w:rsidRPr="005C75AB" w:rsidRDefault="008C5263" w:rsidP="008C5263">
            <w:pPr>
              <w:pStyle w:val="a3"/>
              <w:numPr>
                <w:ilvl w:val="0"/>
                <w:numId w:val="223"/>
              </w:numPr>
              <w:tabs>
                <w:tab w:val="left" w:pos="284"/>
              </w:tabs>
              <w:ind w:left="0" w:firstLine="0"/>
              <w:rPr>
                <w:rFonts w:ascii="Times New Roman" w:hAnsi="Times New Roman" w:cs="Times New Roman"/>
                <w:bCs/>
                <w:sz w:val="26"/>
                <w:szCs w:val="26"/>
                <w:bdr w:val="none" w:sz="0" w:space="0" w:color="auto" w:frame="1"/>
              </w:rPr>
            </w:pPr>
            <w:r w:rsidRPr="005C75AB">
              <w:rPr>
                <w:rFonts w:ascii="Times New Roman" w:hAnsi="Times New Roman" w:cs="Times New Roman"/>
                <w:sz w:val="26"/>
                <w:szCs w:val="26"/>
              </w:rPr>
              <w:t>Требования</w:t>
            </w:r>
            <w:r>
              <w:rPr>
                <w:rFonts w:ascii="Times New Roman" w:hAnsi="Times New Roman" w:cs="Times New Roman"/>
                <w:sz w:val="26"/>
                <w:szCs w:val="26"/>
              </w:rPr>
              <w:t>,</w:t>
            </w:r>
            <w:r w:rsidRPr="005C75AB">
              <w:rPr>
                <w:rFonts w:ascii="Times New Roman" w:hAnsi="Times New Roman" w:cs="Times New Roman"/>
                <w:sz w:val="26"/>
                <w:szCs w:val="26"/>
              </w:rPr>
              <w:t xml:space="preserve"> предъявляемые к заемщику</w:t>
            </w:r>
          </w:p>
        </w:tc>
        <w:tc>
          <w:tcPr>
            <w:tcW w:w="702" w:type="dxa"/>
          </w:tcPr>
          <w:p w14:paraId="356C413A" w14:textId="77777777" w:rsidR="008C5263" w:rsidRPr="005C75AB" w:rsidRDefault="008C5263" w:rsidP="00242145">
            <w:pPr>
              <w:pStyle w:val="a3"/>
              <w:rPr>
                <w:rFonts w:ascii="Times New Roman" w:hAnsi="Times New Roman" w:cs="Times New Roman"/>
                <w:bCs/>
                <w:sz w:val="26"/>
                <w:szCs w:val="26"/>
                <w:bdr w:val="none" w:sz="0" w:space="0" w:color="auto" w:frame="1"/>
              </w:rPr>
            </w:pPr>
            <w:r>
              <w:rPr>
                <w:rFonts w:ascii="Times New Roman" w:hAnsi="Times New Roman" w:cs="Times New Roman"/>
                <w:bCs/>
                <w:sz w:val="26"/>
                <w:szCs w:val="26"/>
                <w:bdr w:val="none" w:sz="0" w:space="0" w:color="auto" w:frame="1"/>
              </w:rPr>
              <w:t>5</w:t>
            </w:r>
          </w:p>
        </w:tc>
      </w:tr>
      <w:tr w:rsidR="008C5263" w14:paraId="65A62AC4" w14:textId="77777777" w:rsidTr="00242145">
        <w:tc>
          <w:tcPr>
            <w:tcW w:w="9351" w:type="dxa"/>
          </w:tcPr>
          <w:p w14:paraId="02583D5D" w14:textId="77777777" w:rsidR="008C5263" w:rsidRPr="00383860" w:rsidRDefault="008C5263" w:rsidP="008C5263">
            <w:pPr>
              <w:pStyle w:val="a4"/>
              <w:numPr>
                <w:ilvl w:val="0"/>
                <w:numId w:val="223"/>
              </w:numPr>
              <w:tabs>
                <w:tab w:val="left" w:pos="284"/>
              </w:tabs>
              <w:ind w:left="0" w:firstLine="0"/>
              <w:rPr>
                <w:sz w:val="26"/>
                <w:szCs w:val="26"/>
              </w:rPr>
            </w:pPr>
            <w:r w:rsidRPr="00B465C7">
              <w:rPr>
                <w:sz w:val="26"/>
                <w:szCs w:val="26"/>
              </w:rPr>
              <w:t>Оценка предмета залога</w:t>
            </w:r>
          </w:p>
        </w:tc>
        <w:tc>
          <w:tcPr>
            <w:tcW w:w="702" w:type="dxa"/>
          </w:tcPr>
          <w:p w14:paraId="0E36C166" w14:textId="77777777" w:rsidR="008C5263" w:rsidRDefault="008C5263" w:rsidP="00242145">
            <w:pPr>
              <w:pStyle w:val="a3"/>
              <w:rPr>
                <w:rFonts w:ascii="Times New Roman" w:hAnsi="Times New Roman" w:cs="Times New Roman"/>
                <w:bCs/>
                <w:sz w:val="26"/>
                <w:szCs w:val="26"/>
                <w:bdr w:val="none" w:sz="0" w:space="0" w:color="auto" w:frame="1"/>
              </w:rPr>
            </w:pPr>
            <w:r>
              <w:rPr>
                <w:rFonts w:ascii="Times New Roman" w:hAnsi="Times New Roman" w:cs="Times New Roman"/>
                <w:bCs/>
                <w:sz w:val="26"/>
                <w:szCs w:val="26"/>
                <w:bdr w:val="none" w:sz="0" w:space="0" w:color="auto" w:frame="1"/>
              </w:rPr>
              <w:t>6</w:t>
            </w:r>
          </w:p>
        </w:tc>
      </w:tr>
      <w:tr w:rsidR="008C5263" w14:paraId="36770654" w14:textId="77777777" w:rsidTr="00242145">
        <w:tc>
          <w:tcPr>
            <w:tcW w:w="9351" w:type="dxa"/>
          </w:tcPr>
          <w:p w14:paraId="32C38156" w14:textId="77777777" w:rsidR="008C5263" w:rsidRPr="00383860" w:rsidRDefault="008C5263" w:rsidP="008C5263">
            <w:pPr>
              <w:pStyle w:val="a4"/>
              <w:numPr>
                <w:ilvl w:val="0"/>
                <w:numId w:val="223"/>
              </w:numPr>
              <w:tabs>
                <w:tab w:val="left" w:pos="284"/>
              </w:tabs>
              <w:ind w:left="0" w:firstLine="0"/>
              <w:rPr>
                <w:sz w:val="26"/>
                <w:szCs w:val="26"/>
              </w:rPr>
            </w:pPr>
            <w:r w:rsidRPr="00B465C7">
              <w:rPr>
                <w:sz w:val="26"/>
                <w:szCs w:val="26"/>
              </w:rPr>
              <w:t>Заключение договора</w:t>
            </w:r>
          </w:p>
        </w:tc>
        <w:tc>
          <w:tcPr>
            <w:tcW w:w="702" w:type="dxa"/>
          </w:tcPr>
          <w:p w14:paraId="11459BCF" w14:textId="77777777" w:rsidR="008C5263" w:rsidRDefault="008C5263" w:rsidP="00242145">
            <w:pPr>
              <w:pStyle w:val="a3"/>
              <w:rPr>
                <w:rFonts w:ascii="Times New Roman" w:hAnsi="Times New Roman" w:cs="Times New Roman"/>
                <w:bCs/>
                <w:sz w:val="26"/>
                <w:szCs w:val="26"/>
                <w:bdr w:val="none" w:sz="0" w:space="0" w:color="auto" w:frame="1"/>
              </w:rPr>
            </w:pPr>
            <w:r>
              <w:rPr>
                <w:rFonts w:ascii="Times New Roman" w:hAnsi="Times New Roman" w:cs="Times New Roman"/>
                <w:bCs/>
                <w:sz w:val="26"/>
                <w:szCs w:val="26"/>
                <w:bdr w:val="none" w:sz="0" w:space="0" w:color="auto" w:frame="1"/>
              </w:rPr>
              <w:t>6</w:t>
            </w:r>
          </w:p>
        </w:tc>
      </w:tr>
      <w:tr w:rsidR="008C5263" w14:paraId="18B8E655" w14:textId="77777777" w:rsidTr="00242145">
        <w:tc>
          <w:tcPr>
            <w:tcW w:w="9351" w:type="dxa"/>
          </w:tcPr>
          <w:p w14:paraId="0F3A8BDA" w14:textId="77777777" w:rsidR="008C5263" w:rsidRPr="00383860" w:rsidRDefault="008C5263" w:rsidP="008C5263">
            <w:pPr>
              <w:pStyle w:val="a4"/>
              <w:numPr>
                <w:ilvl w:val="0"/>
                <w:numId w:val="223"/>
              </w:numPr>
              <w:tabs>
                <w:tab w:val="left" w:pos="284"/>
              </w:tabs>
              <w:ind w:left="0" w:firstLine="0"/>
              <w:rPr>
                <w:sz w:val="26"/>
                <w:szCs w:val="26"/>
              </w:rPr>
            </w:pPr>
            <w:r w:rsidRPr="00B465C7">
              <w:rPr>
                <w:sz w:val="26"/>
                <w:szCs w:val="26"/>
              </w:rPr>
              <w:t xml:space="preserve">Порядок заключения договора </w:t>
            </w:r>
          </w:p>
        </w:tc>
        <w:tc>
          <w:tcPr>
            <w:tcW w:w="702" w:type="dxa"/>
          </w:tcPr>
          <w:p w14:paraId="5413DAAC" w14:textId="77777777" w:rsidR="008C5263" w:rsidRDefault="008C5263" w:rsidP="00242145">
            <w:pPr>
              <w:pStyle w:val="a3"/>
              <w:rPr>
                <w:rFonts w:ascii="Times New Roman" w:hAnsi="Times New Roman" w:cs="Times New Roman"/>
                <w:bCs/>
                <w:sz w:val="26"/>
                <w:szCs w:val="26"/>
                <w:bdr w:val="none" w:sz="0" w:space="0" w:color="auto" w:frame="1"/>
              </w:rPr>
            </w:pPr>
            <w:r>
              <w:rPr>
                <w:rFonts w:ascii="Times New Roman" w:hAnsi="Times New Roman" w:cs="Times New Roman"/>
                <w:bCs/>
                <w:sz w:val="26"/>
                <w:szCs w:val="26"/>
                <w:bdr w:val="none" w:sz="0" w:space="0" w:color="auto" w:frame="1"/>
              </w:rPr>
              <w:t>7</w:t>
            </w:r>
          </w:p>
        </w:tc>
      </w:tr>
      <w:tr w:rsidR="008C5263" w14:paraId="651AD55C" w14:textId="77777777" w:rsidTr="00242145">
        <w:tc>
          <w:tcPr>
            <w:tcW w:w="9351" w:type="dxa"/>
          </w:tcPr>
          <w:p w14:paraId="0869094C" w14:textId="77777777" w:rsidR="008C5263" w:rsidRPr="00383860" w:rsidRDefault="008C5263" w:rsidP="008C5263">
            <w:pPr>
              <w:pStyle w:val="a4"/>
              <w:numPr>
                <w:ilvl w:val="0"/>
                <w:numId w:val="223"/>
              </w:numPr>
              <w:tabs>
                <w:tab w:val="left" w:pos="284"/>
              </w:tabs>
              <w:ind w:left="0" w:firstLine="0"/>
              <w:rPr>
                <w:sz w:val="26"/>
                <w:szCs w:val="26"/>
              </w:rPr>
            </w:pPr>
            <w:r w:rsidRPr="00B465C7">
              <w:rPr>
                <w:sz w:val="26"/>
                <w:szCs w:val="26"/>
              </w:rPr>
              <w:t>Предельные суммы и сроки предоставления микрокредита</w:t>
            </w:r>
          </w:p>
        </w:tc>
        <w:tc>
          <w:tcPr>
            <w:tcW w:w="702" w:type="dxa"/>
          </w:tcPr>
          <w:p w14:paraId="409667D9" w14:textId="77777777" w:rsidR="008C5263" w:rsidRDefault="008C5263" w:rsidP="00242145">
            <w:pPr>
              <w:pStyle w:val="a3"/>
              <w:rPr>
                <w:rFonts w:ascii="Times New Roman" w:hAnsi="Times New Roman" w:cs="Times New Roman"/>
                <w:bCs/>
                <w:sz w:val="26"/>
                <w:szCs w:val="26"/>
                <w:bdr w:val="none" w:sz="0" w:space="0" w:color="auto" w:frame="1"/>
              </w:rPr>
            </w:pPr>
            <w:r>
              <w:rPr>
                <w:rFonts w:ascii="Times New Roman" w:hAnsi="Times New Roman" w:cs="Times New Roman"/>
                <w:bCs/>
                <w:sz w:val="26"/>
                <w:szCs w:val="26"/>
                <w:bdr w:val="none" w:sz="0" w:space="0" w:color="auto" w:frame="1"/>
              </w:rPr>
              <w:t>7</w:t>
            </w:r>
          </w:p>
        </w:tc>
      </w:tr>
      <w:tr w:rsidR="008C5263" w14:paraId="08866B98" w14:textId="77777777" w:rsidTr="00242145">
        <w:tc>
          <w:tcPr>
            <w:tcW w:w="9351" w:type="dxa"/>
          </w:tcPr>
          <w:p w14:paraId="517808FB" w14:textId="77777777" w:rsidR="008C5263" w:rsidRPr="00383860" w:rsidRDefault="008C5263" w:rsidP="008C5263">
            <w:pPr>
              <w:pStyle w:val="a4"/>
              <w:numPr>
                <w:ilvl w:val="0"/>
                <w:numId w:val="223"/>
              </w:numPr>
              <w:tabs>
                <w:tab w:val="left" w:pos="284"/>
              </w:tabs>
              <w:ind w:left="0" w:firstLine="0"/>
              <w:rPr>
                <w:sz w:val="26"/>
                <w:szCs w:val="26"/>
              </w:rPr>
            </w:pPr>
            <w:r w:rsidRPr="00B465C7">
              <w:rPr>
                <w:sz w:val="26"/>
                <w:szCs w:val="26"/>
              </w:rPr>
              <w:t>Хранение предмета залога (залогового имущества)</w:t>
            </w:r>
          </w:p>
        </w:tc>
        <w:tc>
          <w:tcPr>
            <w:tcW w:w="702" w:type="dxa"/>
          </w:tcPr>
          <w:p w14:paraId="04FD67DE" w14:textId="77777777" w:rsidR="008C5263" w:rsidRDefault="008C5263" w:rsidP="00242145">
            <w:pPr>
              <w:pStyle w:val="a3"/>
              <w:rPr>
                <w:rFonts w:ascii="Times New Roman" w:hAnsi="Times New Roman" w:cs="Times New Roman"/>
                <w:bCs/>
                <w:sz w:val="26"/>
                <w:szCs w:val="26"/>
                <w:bdr w:val="none" w:sz="0" w:space="0" w:color="auto" w:frame="1"/>
              </w:rPr>
            </w:pPr>
            <w:r>
              <w:rPr>
                <w:rFonts w:ascii="Times New Roman" w:hAnsi="Times New Roman" w:cs="Times New Roman"/>
                <w:bCs/>
                <w:sz w:val="26"/>
                <w:szCs w:val="26"/>
                <w:bdr w:val="none" w:sz="0" w:space="0" w:color="auto" w:frame="1"/>
              </w:rPr>
              <w:t>8</w:t>
            </w:r>
          </w:p>
        </w:tc>
      </w:tr>
      <w:tr w:rsidR="008C5263" w14:paraId="264D9224" w14:textId="77777777" w:rsidTr="00242145">
        <w:tc>
          <w:tcPr>
            <w:tcW w:w="9351" w:type="dxa"/>
          </w:tcPr>
          <w:p w14:paraId="27DA65AF" w14:textId="77777777" w:rsidR="008C5263" w:rsidRPr="00383860" w:rsidRDefault="008C5263" w:rsidP="008C5263">
            <w:pPr>
              <w:pStyle w:val="a4"/>
              <w:numPr>
                <w:ilvl w:val="0"/>
                <w:numId w:val="223"/>
              </w:numPr>
              <w:tabs>
                <w:tab w:val="left" w:pos="284"/>
                <w:tab w:val="left" w:pos="426"/>
              </w:tabs>
              <w:ind w:left="0" w:firstLine="0"/>
              <w:rPr>
                <w:sz w:val="26"/>
                <w:szCs w:val="26"/>
              </w:rPr>
            </w:pPr>
            <w:r w:rsidRPr="00B465C7">
              <w:rPr>
                <w:sz w:val="26"/>
                <w:szCs w:val="26"/>
              </w:rPr>
              <w:t>Очередность погашения задолженности по микрокредиту</w:t>
            </w:r>
          </w:p>
        </w:tc>
        <w:tc>
          <w:tcPr>
            <w:tcW w:w="702" w:type="dxa"/>
          </w:tcPr>
          <w:p w14:paraId="007BBEA6" w14:textId="77777777" w:rsidR="008C5263" w:rsidRDefault="008C5263" w:rsidP="00242145">
            <w:pPr>
              <w:pStyle w:val="a3"/>
              <w:rPr>
                <w:rFonts w:ascii="Times New Roman" w:hAnsi="Times New Roman" w:cs="Times New Roman"/>
                <w:bCs/>
                <w:sz w:val="26"/>
                <w:szCs w:val="26"/>
                <w:bdr w:val="none" w:sz="0" w:space="0" w:color="auto" w:frame="1"/>
              </w:rPr>
            </w:pPr>
            <w:r>
              <w:rPr>
                <w:rFonts w:ascii="Times New Roman" w:hAnsi="Times New Roman" w:cs="Times New Roman"/>
                <w:bCs/>
                <w:sz w:val="26"/>
                <w:szCs w:val="26"/>
                <w:bdr w:val="none" w:sz="0" w:space="0" w:color="auto" w:frame="1"/>
              </w:rPr>
              <w:t>8</w:t>
            </w:r>
          </w:p>
        </w:tc>
      </w:tr>
      <w:tr w:rsidR="008C5263" w14:paraId="06FEC3FA" w14:textId="77777777" w:rsidTr="00242145">
        <w:tc>
          <w:tcPr>
            <w:tcW w:w="9351" w:type="dxa"/>
          </w:tcPr>
          <w:p w14:paraId="08EC2C86" w14:textId="77777777" w:rsidR="008C5263" w:rsidRPr="00383860" w:rsidRDefault="008C5263" w:rsidP="008C5263">
            <w:pPr>
              <w:pStyle w:val="a4"/>
              <w:numPr>
                <w:ilvl w:val="0"/>
                <w:numId w:val="223"/>
              </w:numPr>
              <w:tabs>
                <w:tab w:val="left" w:pos="284"/>
                <w:tab w:val="left" w:pos="426"/>
              </w:tabs>
              <w:ind w:left="0" w:firstLine="0"/>
              <w:rPr>
                <w:sz w:val="26"/>
                <w:szCs w:val="26"/>
              </w:rPr>
            </w:pPr>
            <w:r w:rsidRPr="00B465C7">
              <w:rPr>
                <w:sz w:val="26"/>
                <w:szCs w:val="26"/>
              </w:rPr>
              <w:t>Предельные величины ставок вознаграждения по предоставляемым микрокредитам</w:t>
            </w:r>
          </w:p>
        </w:tc>
        <w:tc>
          <w:tcPr>
            <w:tcW w:w="702" w:type="dxa"/>
          </w:tcPr>
          <w:p w14:paraId="6774CD8F" w14:textId="77777777" w:rsidR="008C5263" w:rsidRDefault="008C5263" w:rsidP="00242145">
            <w:pPr>
              <w:pStyle w:val="a3"/>
              <w:rPr>
                <w:rFonts w:ascii="Times New Roman" w:hAnsi="Times New Roman" w:cs="Times New Roman"/>
                <w:bCs/>
                <w:sz w:val="26"/>
                <w:szCs w:val="26"/>
                <w:bdr w:val="none" w:sz="0" w:space="0" w:color="auto" w:frame="1"/>
              </w:rPr>
            </w:pPr>
            <w:r>
              <w:rPr>
                <w:rFonts w:ascii="Times New Roman" w:hAnsi="Times New Roman" w:cs="Times New Roman"/>
                <w:bCs/>
                <w:sz w:val="26"/>
                <w:szCs w:val="26"/>
                <w:bdr w:val="none" w:sz="0" w:space="0" w:color="auto" w:frame="1"/>
              </w:rPr>
              <w:t>8</w:t>
            </w:r>
          </w:p>
        </w:tc>
      </w:tr>
      <w:tr w:rsidR="008C5263" w14:paraId="734AEB4A" w14:textId="77777777" w:rsidTr="00242145">
        <w:tc>
          <w:tcPr>
            <w:tcW w:w="9351" w:type="dxa"/>
          </w:tcPr>
          <w:p w14:paraId="76B10185" w14:textId="77777777" w:rsidR="008C5263" w:rsidRPr="00383860" w:rsidRDefault="008C5263" w:rsidP="008C5263">
            <w:pPr>
              <w:pStyle w:val="a4"/>
              <w:numPr>
                <w:ilvl w:val="0"/>
                <w:numId w:val="223"/>
              </w:numPr>
              <w:tabs>
                <w:tab w:val="left" w:pos="284"/>
                <w:tab w:val="left" w:pos="426"/>
              </w:tabs>
              <w:ind w:left="0" w:firstLine="0"/>
              <w:rPr>
                <w:sz w:val="26"/>
                <w:szCs w:val="26"/>
              </w:rPr>
            </w:pPr>
            <w:r w:rsidRPr="00B465C7">
              <w:rPr>
                <w:sz w:val="26"/>
                <w:szCs w:val="26"/>
              </w:rPr>
              <w:t>Порядок выплаты вознаграждения по предоставленным микрокредитам</w:t>
            </w:r>
          </w:p>
        </w:tc>
        <w:tc>
          <w:tcPr>
            <w:tcW w:w="702" w:type="dxa"/>
          </w:tcPr>
          <w:p w14:paraId="7F9431E4" w14:textId="77D51C12" w:rsidR="008C5263" w:rsidRDefault="005D31D5" w:rsidP="00242145">
            <w:pPr>
              <w:pStyle w:val="a3"/>
              <w:rPr>
                <w:rFonts w:ascii="Times New Roman" w:hAnsi="Times New Roman" w:cs="Times New Roman"/>
                <w:bCs/>
                <w:sz w:val="26"/>
                <w:szCs w:val="26"/>
                <w:bdr w:val="none" w:sz="0" w:space="0" w:color="auto" w:frame="1"/>
              </w:rPr>
            </w:pPr>
            <w:r>
              <w:rPr>
                <w:rFonts w:ascii="Times New Roman" w:hAnsi="Times New Roman" w:cs="Times New Roman"/>
                <w:bCs/>
                <w:sz w:val="26"/>
                <w:szCs w:val="26"/>
                <w:bdr w:val="none" w:sz="0" w:space="0" w:color="auto" w:frame="1"/>
              </w:rPr>
              <w:t>9</w:t>
            </w:r>
          </w:p>
        </w:tc>
      </w:tr>
      <w:tr w:rsidR="008C5263" w14:paraId="349E5B0C" w14:textId="77777777" w:rsidTr="00242145">
        <w:tc>
          <w:tcPr>
            <w:tcW w:w="9351" w:type="dxa"/>
          </w:tcPr>
          <w:p w14:paraId="1C3172A4" w14:textId="77777777" w:rsidR="008C5263" w:rsidRPr="00383860" w:rsidRDefault="008C5263" w:rsidP="008C5263">
            <w:pPr>
              <w:pStyle w:val="a4"/>
              <w:numPr>
                <w:ilvl w:val="0"/>
                <w:numId w:val="223"/>
              </w:numPr>
              <w:tabs>
                <w:tab w:val="left" w:pos="284"/>
                <w:tab w:val="left" w:pos="426"/>
              </w:tabs>
              <w:ind w:left="0" w:firstLine="0"/>
              <w:rPr>
                <w:sz w:val="26"/>
                <w:szCs w:val="26"/>
              </w:rPr>
            </w:pPr>
            <w:r w:rsidRPr="00B465C7">
              <w:rPr>
                <w:sz w:val="26"/>
                <w:szCs w:val="26"/>
              </w:rPr>
              <w:t>Правила расчета годовой эффективной ставки вознаграждения по предоставленным микрокредитам</w:t>
            </w:r>
          </w:p>
        </w:tc>
        <w:tc>
          <w:tcPr>
            <w:tcW w:w="702" w:type="dxa"/>
          </w:tcPr>
          <w:p w14:paraId="3007C1B0" w14:textId="77777777" w:rsidR="008C5263" w:rsidRDefault="008C5263" w:rsidP="00242145">
            <w:pPr>
              <w:pStyle w:val="a3"/>
              <w:rPr>
                <w:rFonts w:ascii="Times New Roman" w:hAnsi="Times New Roman" w:cs="Times New Roman"/>
                <w:bCs/>
                <w:sz w:val="26"/>
                <w:szCs w:val="26"/>
                <w:bdr w:val="none" w:sz="0" w:space="0" w:color="auto" w:frame="1"/>
              </w:rPr>
            </w:pPr>
            <w:r>
              <w:rPr>
                <w:rFonts w:ascii="Times New Roman" w:hAnsi="Times New Roman" w:cs="Times New Roman"/>
                <w:bCs/>
                <w:sz w:val="26"/>
                <w:szCs w:val="26"/>
                <w:bdr w:val="none" w:sz="0" w:space="0" w:color="auto" w:frame="1"/>
              </w:rPr>
              <w:t>9</w:t>
            </w:r>
          </w:p>
        </w:tc>
      </w:tr>
      <w:tr w:rsidR="008C5263" w14:paraId="2713410C" w14:textId="77777777" w:rsidTr="00242145">
        <w:tc>
          <w:tcPr>
            <w:tcW w:w="9351" w:type="dxa"/>
          </w:tcPr>
          <w:p w14:paraId="3A17BA98" w14:textId="77777777" w:rsidR="008C5263" w:rsidRPr="00383860" w:rsidRDefault="008C5263" w:rsidP="008C5263">
            <w:pPr>
              <w:pStyle w:val="a4"/>
              <w:numPr>
                <w:ilvl w:val="0"/>
                <w:numId w:val="223"/>
              </w:numPr>
              <w:tabs>
                <w:tab w:val="left" w:pos="284"/>
                <w:tab w:val="left" w:pos="426"/>
              </w:tabs>
              <w:ind w:left="0" w:firstLine="0"/>
              <w:rPr>
                <w:sz w:val="26"/>
                <w:szCs w:val="26"/>
              </w:rPr>
            </w:pPr>
            <w:r w:rsidRPr="00B465C7">
              <w:rPr>
                <w:sz w:val="26"/>
                <w:szCs w:val="26"/>
              </w:rPr>
              <w:t>Гарантийный период ожидания</w:t>
            </w:r>
          </w:p>
        </w:tc>
        <w:tc>
          <w:tcPr>
            <w:tcW w:w="702" w:type="dxa"/>
          </w:tcPr>
          <w:p w14:paraId="3B5E2DE3" w14:textId="40A6DFFB" w:rsidR="008C5263" w:rsidRDefault="008C5263" w:rsidP="00242145">
            <w:pPr>
              <w:pStyle w:val="a3"/>
              <w:rPr>
                <w:rFonts w:ascii="Times New Roman" w:hAnsi="Times New Roman" w:cs="Times New Roman"/>
                <w:bCs/>
                <w:sz w:val="26"/>
                <w:szCs w:val="26"/>
                <w:bdr w:val="none" w:sz="0" w:space="0" w:color="auto" w:frame="1"/>
              </w:rPr>
            </w:pPr>
            <w:r>
              <w:rPr>
                <w:rFonts w:ascii="Times New Roman" w:hAnsi="Times New Roman" w:cs="Times New Roman"/>
                <w:bCs/>
                <w:sz w:val="26"/>
                <w:szCs w:val="26"/>
                <w:bdr w:val="none" w:sz="0" w:space="0" w:color="auto" w:frame="1"/>
              </w:rPr>
              <w:t>10</w:t>
            </w:r>
          </w:p>
        </w:tc>
      </w:tr>
      <w:tr w:rsidR="008C5263" w14:paraId="06CCFA7D" w14:textId="77777777" w:rsidTr="00242145">
        <w:tc>
          <w:tcPr>
            <w:tcW w:w="9351" w:type="dxa"/>
          </w:tcPr>
          <w:p w14:paraId="28B32C32" w14:textId="77777777" w:rsidR="008C5263" w:rsidRPr="00293C4A" w:rsidRDefault="008C5263" w:rsidP="008C5263">
            <w:pPr>
              <w:pStyle w:val="a4"/>
              <w:numPr>
                <w:ilvl w:val="0"/>
                <w:numId w:val="223"/>
              </w:numPr>
              <w:tabs>
                <w:tab w:val="left" w:pos="284"/>
                <w:tab w:val="left" w:pos="426"/>
              </w:tabs>
              <w:ind w:left="0" w:firstLine="0"/>
              <w:rPr>
                <w:sz w:val="26"/>
                <w:szCs w:val="26"/>
              </w:rPr>
            </w:pPr>
            <w:r w:rsidRPr="00B465C7">
              <w:rPr>
                <w:sz w:val="26"/>
                <w:szCs w:val="26"/>
              </w:rPr>
              <w:t>Пени за нарушение сроков погашения микрокредита</w:t>
            </w:r>
          </w:p>
        </w:tc>
        <w:tc>
          <w:tcPr>
            <w:tcW w:w="702" w:type="dxa"/>
          </w:tcPr>
          <w:p w14:paraId="7CB354E6" w14:textId="77777777" w:rsidR="008C5263" w:rsidRDefault="008C5263" w:rsidP="00242145">
            <w:pPr>
              <w:pStyle w:val="a3"/>
              <w:rPr>
                <w:rFonts w:ascii="Times New Roman" w:hAnsi="Times New Roman" w:cs="Times New Roman"/>
                <w:bCs/>
                <w:sz w:val="26"/>
                <w:szCs w:val="26"/>
                <w:bdr w:val="none" w:sz="0" w:space="0" w:color="auto" w:frame="1"/>
              </w:rPr>
            </w:pPr>
            <w:r>
              <w:rPr>
                <w:rFonts w:ascii="Times New Roman" w:hAnsi="Times New Roman" w:cs="Times New Roman"/>
                <w:bCs/>
                <w:sz w:val="26"/>
                <w:szCs w:val="26"/>
                <w:bdr w:val="none" w:sz="0" w:space="0" w:color="auto" w:frame="1"/>
              </w:rPr>
              <w:t>10</w:t>
            </w:r>
          </w:p>
        </w:tc>
      </w:tr>
      <w:tr w:rsidR="008C5263" w14:paraId="5A3F36B9" w14:textId="77777777" w:rsidTr="00242145">
        <w:tc>
          <w:tcPr>
            <w:tcW w:w="9351" w:type="dxa"/>
          </w:tcPr>
          <w:p w14:paraId="00B23580" w14:textId="77777777" w:rsidR="008C5263" w:rsidRPr="00293C4A" w:rsidRDefault="008C5263" w:rsidP="008C5263">
            <w:pPr>
              <w:pStyle w:val="a4"/>
              <w:numPr>
                <w:ilvl w:val="0"/>
                <w:numId w:val="223"/>
              </w:numPr>
              <w:tabs>
                <w:tab w:val="left" w:pos="284"/>
                <w:tab w:val="left" w:pos="426"/>
              </w:tabs>
              <w:ind w:left="0" w:firstLine="0"/>
              <w:rPr>
                <w:sz w:val="26"/>
                <w:szCs w:val="26"/>
              </w:rPr>
            </w:pPr>
            <w:r w:rsidRPr="00B465C7">
              <w:rPr>
                <w:sz w:val="26"/>
                <w:szCs w:val="26"/>
              </w:rPr>
              <w:t>Пролонгация</w:t>
            </w:r>
          </w:p>
        </w:tc>
        <w:tc>
          <w:tcPr>
            <w:tcW w:w="702" w:type="dxa"/>
          </w:tcPr>
          <w:p w14:paraId="4FBB29CB" w14:textId="77777777" w:rsidR="008C5263" w:rsidRDefault="008C5263" w:rsidP="00242145">
            <w:pPr>
              <w:pStyle w:val="a3"/>
              <w:rPr>
                <w:rFonts w:ascii="Times New Roman" w:hAnsi="Times New Roman" w:cs="Times New Roman"/>
                <w:bCs/>
                <w:sz w:val="26"/>
                <w:szCs w:val="26"/>
                <w:bdr w:val="none" w:sz="0" w:space="0" w:color="auto" w:frame="1"/>
              </w:rPr>
            </w:pPr>
            <w:r>
              <w:rPr>
                <w:rFonts w:ascii="Times New Roman" w:hAnsi="Times New Roman" w:cs="Times New Roman"/>
                <w:bCs/>
                <w:sz w:val="26"/>
                <w:szCs w:val="26"/>
                <w:bdr w:val="none" w:sz="0" w:space="0" w:color="auto" w:frame="1"/>
              </w:rPr>
              <w:t>11</w:t>
            </w:r>
          </w:p>
        </w:tc>
      </w:tr>
      <w:tr w:rsidR="008C5263" w14:paraId="12B04AA7" w14:textId="77777777" w:rsidTr="00242145">
        <w:tc>
          <w:tcPr>
            <w:tcW w:w="9351" w:type="dxa"/>
          </w:tcPr>
          <w:p w14:paraId="462344AD" w14:textId="77777777" w:rsidR="008C5263" w:rsidRPr="00293C4A" w:rsidRDefault="008C5263" w:rsidP="008C5263">
            <w:pPr>
              <w:pStyle w:val="a4"/>
              <w:numPr>
                <w:ilvl w:val="0"/>
                <w:numId w:val="223"/>
              </w:numPr>
              <w:tabs>
                <w:tab w:val="left" w:pos="284"/>
                <w:tab w:val="left" w:pos="426"/>
              </w:tabs>
              <w:ind w:left="0" w:firstLine="0"/>
              <w:rPr>
                <w:sz w:val="26"/>
                <w:szCs w:val="26"/>
              </w:rPr>
            </w:pPr>
            <w:r w:rsidRPr="00B465C7">
              <w:rPr>
                <w:sz w:val="26"/>
                <w:szCs w:val="26"/>
              </w:rPr>
              <w:t xml:space="preserve">Частичное погашение (возврат) суммы микрокредита </w:t>
            </w:r>
          </w:p>
        </w:tc>
        <w:tc>
          <w:tcPr>
            <w:tcW w:w="702" w:type="dxa"/>
          </w:tcPr>
          <w:p w14:paraId="520E8926" w14:textId="77777777" w:rsidR="008C5263" w:rsidRDefault="008C5263" w:rsidP="00242145">
            <w:pPr>
              <w:pStyle w:val="a3"/>
              <w:rPr>
                <w:rFonts w:ascii="Times New Roman" w:hAnsi="Times New Roman" w:cs="Times New Roman"/>
                <w:bCs/>
                <w:sz w:val="26"/>
                <w:szCs w:val="26"/>
                <w:bdr w:val="none" w:sz="0" w:space="0" w:color="auto" w:frame="1"/>
              </w:rPr>
            </w:pPr>
            <w:r>
              <w:rPr>
                <w:rFonts w:ascii="Times New Roman" w:hAnsi="Times New Roman" w:cs="Times New Roman"/>
                <w:bCs/>
                <w:sz w:val="26"/>
                <w:szCs w:val="26"/>
                <w:bdr w:val="none" w:sz="0" w:space="0" w:color="auto" w:frame="1"/>
              </w:rPr>
              <w:t>11</w:t>
            </w:r>
          </w:p>
        </w:tc>
      </w:tr>
      <w:tr w:rsidR="008C5263" w14:paraId="1EC5A69B" w14:textId="77777777" w:rsidTr="00242145">
        <w:tc>
          <w:tcPr>
            <w:tcW w:w="9351" w:type="dxa"/>
          </w:tcPr>
          <w:p w14:paraId="102CA5F6" w14:textId="77777777" w:rsidR="008C5263" w:rsidRPr="00293C4A" w:rsidRDefault="008C5263" w:rsidP="008C5263">
            <w:pPr>
              <w:pStyle w:val="a4"/>
              <w:numPr>
                <w:ilvl w:val="0"/>
                <w:numId w:val="223"/>
              </w:numPr>
              <w:tabs>
                <w:tab w:val="left" w:pos="284"/>
                <w:tab w:val="left" w:pos="426"/>
              </w:tabs>
              <w:ind w:left="0" w:firstLine="0"/>
              <w:rPr>
                <w:sz w:val="26"/>
                <w:szCs w:val="26"/>
              </w:rPr>
            </w:pPr>
            <w:r w:rsidRPr="00B465C7">
              <w:rPr>
                <w:sz w:val="26"/>
                <w:szCs w:val="26"/>
              </w:rPr>
              <w:t>Полное погашение (возврат) микрокредита</w:t>
            </w:r>
          </w:p>
        </w:tc>
        <w:tc>
          <w:tcPr>
            <w:tcW w:w="702" w:type="dxa"/>
          </w:tcPr>
          <w:p w14:paraId="1BE7982D" w14:textId="77777777" w:rsidR="008C5263" w:rsidRDefault="008C5263" w:rsidP="00242145">
            <w:pPr>
              <w:pStyle w:val="a3"/>
              <w:rPr>
                <w:rFonts w:ascii="Times New Roman" w:hAnsi="Times New Roman" w:cs="Times New Roman"/>
                <w:bCs/>
                <w:sz w:val="26"/>
                <w:szCs w:val="26"/>
                <w:bdr w:val="none" w:sz="0" w:space="0" w:color="auto" w:frame="1"/>
              </w:rPr>
            </w:pPr>
            <w:r>
              <w:rPr>
                <w:rFonts w:ascii="Times New Roman" w:hAnsi="Times New Roman" w:cs="Times New Roman"/>
                <w:bCs/>
                <w:sz w:val="26"/>
                <w:szCs w:val="26"/>
                <w:bdr w:val="none" w:sz="0" w:space="0" w:color="auto" w:frame="1"/>
              </w:rPr>
              <w:t>11</w:t>
            </w:r>
          </w:p>
        </w:tc>
      </w:tr>
      <w:tr w:rsidR="008C5263" w14:paraId="2BCDEC01" w14:textId="77777777" w:rsidTr="00242145">
        <w:tc>
          <w:tcPr>
            <w:tcW w:w="9351" w:type="dxa"/>
          </w:tcPr>
          <w:p w14:paraId="1F953AE3" w14:textId="77777777" w:rsidR="008C5263" w:rsidRPr="00293C4A" w:rsidRDefault="008C5263" w:rsidP="008C5263">
            <w:pPr>
              <w:pStyle w:val="a4"/>
              <w:numPr>
                <w:ilvl w:val="0"/>
                <w:numId w:val="223"/>
              </w:numPr>
              <w:tabs>
                <w:tab w:val="left" w:pos="284"/>
                <w:tab w:val="left" w:pos="426"/>
              </w:tabs>
              <w:ind w:left="0" w:firstLine="0"/>
              <w:rPr>
                <w:sz w:val="26"/>
                <w:szCs w:val="26"/>
              </w:rPr>
            </w:pPr>
            <w:r w:rsidRPr="00B465C7">
              <w:rPr>
                <w:sz w:val="26"/>
                <w:szCs w:val="26"/>
              </w:rPr>
              <w:t>Возврат предмета залога</w:t>
            </w:r>
          </w:p>
        </w:tc>
        <w:tc>
          <w:tcPr>
            <w:tcW w:w="702" w:type="dxa"/>
          </w:tcPr>
          <w:p w14:paraId="3B00E13E" w14:textId="77777777" w:rsidR="008C5263" w:rsidRDefault="008C5263" w:rsidP="00242145">
            <w:pPr>
              <w:pStyle w:val="a3"/>
              <w:rPr>
                <w:rFonts w:ascii="Times New Roman" w:hAnsi="Times New Roman" w:cs="Times New Roman"/>
                <w:bCs/>
                <w:sz w:val="26"/>
                <w:szCs w:val="26"/>
                <w:bdr w:val="none" w:sz="0" w:space="0" w:color="auto" w:frame="1"/>
              </w:rPr>
            </w:pPr>
            <w:r>
              <w:rPr>
                <w:rFonts w:ascii="Times New Roman" w:hAnsi="Times New Roman" w:cs="Times New Roman"/>
                <w:bCs/>
                <w:sz w:val="26"/>
                <w:szCs w:val="26"/>
                <w:bdr w:val="none" w:sz="0" w:space="0" w:color="auto" w:frame="1"/>
              </w:rPr>
              <w:t>12</w:t>
            </w:r>
          </w:p>
        </w:tc>
      </w:tr>
      <w:tr w:rsidR="008C5263" w:rsidRPr="006D55F0" w14:paraId="793EC735" w14:textId="77777777" w:rsidTr="00242145">
        <w:tc>
          <w:tcPr>
            <w:tcW w:w="9351" w:type="dxa"/>
          </w:tcPr>
          <w:p w14:paraId="15E3AC18" w14:textId="77777777" w:rsidR="008C5263" w:rsidRPr="006D55F0" w:rsidRDefault="008C5263" w:rsidP="008C5263">
            <w:pPr>
              <w:pStyle w:val="a3"/>
              <w:numPr>
                <w:ilvl w:val="0"/>
                <w:numId w:val="223"/>
              </w:numPr>
              <w:tabs>
                <w:tab w:val="left" w:pos="171"/>
                <w:tab w:val="left" w:pos="454"/>
              </w:tabs>
              <w:ind w:left="0" w:firstLine="0"/>
              <w:rPr>
                <w:rFonts w:ascii="Times New Roman" w:hAnsi="Times New Roman" w:cs="Times New Roman"/>
                <w:bCs/>
                <w:sz w:val="26"/>
                <w:szCs w:val="26"/>
                <w:bdr w:val="none" w:sz="0" w:space="0" w:color="auto" w:frame="1"/>
              </w:rPr>
            </w:pPr>
            <w:r w:rsidRPr="006D55F0">
              <w:rPr>
                <w:rFonts w:ascii="Times New Roman" w:eastAsia="Calibri" w:hAnsi="Times New Roman" w:cs="Times New Roman"/>
                <w:sz w:val="26"/>
                <w:szCs w:val="26"/>
              </w:rPr>
              <w:t>Условия и порядок урегулирования задолженности и меры, применяемые в отношении неплатежеспособного заемщика</w:t>
            </w:r>
          </w:p>
        </w:tc>
        <w:tc>
          <w:tcPr>
            <w:tcW w:w="702" w:type="dxa"/>
          </w:tcPr>
          <w:p w14:paraId="5A4DE45E" w14:textId="77777777" w:rsidR="008C5263" w:rsidRPr="006D55F0" w:rsidRDefault="008C5263" w:rsidP="00242145">
            <w:pPr>
              <w:pStyle w:val="a3"/>
              <w:rPr>
                <w:rFonts w:ascii="Times New Roman" w:hAnsi="Times New Roman" w:cs="Times New Roman"/>
                <w:bCs/>
                <w:sz w:val="26"/>
                <w:szCs w:val="26"/>
                <w:bdr w:val="none" w:sz="0" w:space="0" w:color="auto" w:frame="1"/>
              </w:rPr>
            </w:pPr>
            <w:r>
              <w:rPr>
                <w:rFonts w:ascii="Times New Roman" w:hAnsi="Times New Roman" w:cs="Times New Roman"/>
                <w:bCs/>
                <w:sz w:val="26"/>
                <w:szCs w:val="26"/>
                <w:bdr w:val="none" w:sz="0" w:space="0" w:color="auto" w:frame="1"/>
              </w:rPr>
              <w:t>12</w:t>
            </w:r>
          </w:p>
        </w:tc>
      </w:tr>
      <w:tr w:rsidR="008C5263" w14:paraId="30E01035" w14:textId="77777777" w:rsidTr="00242145">
        <w:tc>
          <w:tcPr>
            <w:tcW w:w="9351" w:type="dxa"/>
          </w:tcPr>
          <w:p w14:paraId="786D2D05" w14:textId="77777777" w:rsidR="008C5263" w:rsidRPr="00293C4A" w:rsidRDefault="008C5263" w:rsidP="008C5263">
            <w:pPr>
              <w:pStyle w:val="a4"/>
              <w:numPr>
                <w:ilvl w:val="0"/>
                <w:numId w:val="223"/>
              </w:numPr>
              <w:tabs>
                <w:tab w:val="left" w:pos="284"/>
                <w:tab w:val="left" w:pos="426"/>
              </w:tabs>
              <w:ind w:left="0" w:firstLine="0"/>
              <w:rPr>
                <w:sz w:val="26"/>
                <w:szCs w:val="26"/>
              </w:rPr>
            </w:pPr>
            <w:r w:rsidRPr="00B465C7">
              <w:rPr>
                <w:sz w:val="26"/>
                <w:szCs w:val="26"/>
              </w:rPr>
              <w:t>Порядок рассмотрения обращений клиентов, возникающих в процессе предоставления микрокредита</w:t>
            </w:r>
          </w:p>
        </w:tc>
        <w:tc>
          <w:tcPr>
            <w:tcW w:w="702" w:type="dxa"/>
          </w:tcPr>
          <w:p w14:paraId="0F6500E5" w14:textId="77777777" w:rsidR="008C5263" w:rsidRDefault="008C5263" w:rsidP="00242145">
            <w:pPr>
              <w:pStyle w:val="a3"/>
              <w:rPr>
                <w:rFonts w:ascii="Times New Roman" w:hAnsi="Times New Roman" w:cs="Times New Roman"/>
                <w:bCs/>
                <w:sz w:val="26"/>
                <w:szCs w:val="26"/>
                <w:bdr w:val="none" w:sz="0" w:space="0" w:color="auto" w:frame="1"/>
              </w:rPr>
            </w:pPr>
            <w:r>
              <w:rPr>
                <w:rFonts w:ascii="Times New Roman" w:hAnsi="Times New Roman" w:cs="Times New Roman"/>
                <w:bCs/>
                <w:sz w:val="26"/>
                <w:szCs w:val="26"/>
                <w:bdr w:val="none" w:sz="0" w:space="0" w:color="auto" w:frame="1"/>
              </w:rPr>
              <w:t>16</w:t>
            </w:r>
          </w:p>
        </w:tc>
      </w:tr>
      <w:tr w:rsidR="008C5263" w14:paraId="270C2A2B" w14:textId="77777777" w:rsidTr="00242145">
        <w:tc>
          <w:tcPr>
            <w:tcW w:w="9351" w:type="dxa"/>
          </w:tcPr>
          <w:p w14:paraId="1EDA91E1" w14:textId="77777777" w:rsidR="008C5263" w:rsidRPr="00293C4A" w:rsidRDefault="008C5263" w:rsidP="008C5263">
            <w:pPr>
              <w:pStyle w:val="a4"/>
              <w:numPr>
                <w:ilvl w:val="0"/>
                <w:numId w:val="223"/>
              </w:numPr>
              <w:tabs>
                <w:tab w:val="left" w:pos="284"/>
                <w:tab w:val="left" w:pos="426"/>
              </w:tabs>
              <w:ind w:left="0" w:firstLine="0"/>
              <w:rPr>
                <w:sz w:val="26"/>
                <w:szCs w:val="26"/>
              </w:rPr>
            </w:pPr>
            <w:r w:rsidRPr="00B465C7">
              <w:rPr>
                <w:sz w:val="26"/>
                <w:szCs w:val="26"/>
              </w:rPr>
              <w:t>Реализация залогового имущества</w:t>
            </w:r>
          </w:p>
        </w:tc>
        <w:tc>
          <w:tcPr>
            <w:tcW w:w="702" w:type="dxa"/>
          </w:tcPr>
          <w:p w14:paraId="421B294C" w14:textId="77777777" w:rsidR="008C5263" w:rsidRDefault="008C5263" w:rsidP="00242145">
            <w:pPr>
              <w:pStyle w:val="a3"/>
              <w:rPr>
                <w:rFonts w:ascii="Times New Roman" w:hAnsi="Times New Roman" w:cs="Times New Roman"/>
                <w:bCs/>
                <w:sz w:val="26"/>
                <w:szCs w:val="26"/>
                <w:bdr w:val="none" w:sz="0" w:space="0" w:color="auto" w:frame="1"/>
              </w:rPr>
            </w:pPr>
            <w:r>
              <w:rPr>
                <w:rFonts w:ascii="Times New Roman" w:hAnsi="Times New Roman" w:cs="Times New Roman"/>
                <w:bCs/>
                <w:sz w:val="26"/>
                <w:szCs w:val="26"/>
                <w:bdr w:val="none" w:sz="0" w:space="0" w:color="auto" w:frame="1"/>
              </w:rPr>
              <w:t>17</w:t>
            </w:r>
          </w:p>
        </w:tc>
      </w:tr>
      <w:tr w:rsidR="008C5263" w14:paraId="30D104BC" w14:textId="77777777" w:rsidTr="00242145">
        <w:tc>
          <w:tcPr>
            <w:tcW w:w="9351" w:type="dxa"/>
          </w:tcPr>
          <w:p w14:paraId="18BA7A22" w14:textId="77777777" w:rsidR="008C5263" w:rsidRPr="00293C4A" w:rsidRDefault="008C5263" w:rsidP="008C5263">
            <w:pPr>
              <w:pStyle w:val="a4"/>
              <w:numPr>
                <w:ilvl w:val="0"/>
                <w:numId w:val="223"/>
              </w:numPr>
              <w:tabs>
                <w:tab w:val="left" w:pos="284"/>
                <w:tab w:val="left" w:pos="426"/>
              </w:tabs>
              <w:ind w:left="0" w:firstLine="0"/>
              <w:rPr>
                <w:sz w:val="26"/>
                <w:szCs w:val="26"/>
              </w:rPr>
            </w:pPr>
            <w:r w:rsidRPr="00B465C7">
              <w:rPr>
                <w:sz w:val="26"/>
                <w:szCs w:val="26"/>
              </w:rPr>
              <w:t>Права и обязанности заемщика</w:t>
            </w:r>
          </w:p>
        </w:tc>
        <w:tc>
          <w:tcPr>
            <w:tcW w:w="702" w:type="dxa"/>
          </w:tcPr>
          <w:p w14:paraId="44EC1AE8" w14:textId="77777777" w:rsidR="008C5263" w:rsidRDefault="008C5263" w:rsidP="00242145">
            <w:pPr>
              <w:pStyle w:val="a3"/>
              <w:rPr>
                <w:rFonts w:ascii="Times New Roman" w:hAnsi="Times New Roman" w:cs="Times New Roman"/>
                <w:bCs/>
                <w:sz w:val="26"/>
                <w:szCs w:val="26"/>
                <w:bdr w:val="none" w:sz="0" w:space="0" w:color="auto" w:frame="1"/>
              </w:rPr>
            </w:pPr>
            <w:r>
              <w:rPr>
                <w:rFonts w:ascii="Times New Roman" w:hAnsi="Times New Roman" w:cs="Times New Roman"/>
                <w:bCs/>
                <w:sz w:val="26"/>
                <w:szCs w:val="26"/>
                <w:bdr w:val="none" w:sz="0" w:space="0" w:color="auto" w:frame="1"/>
              </w:rPr>
              <w:t>18</w:t>
            </w:r>
          </w:p>
        </w:tc>
      </w:tr>
      <w:tr w:rsidR="008C5263" w14:paraId="67182562" w14:textId="77777777" w:rsidTr="00242145">
        <w:tc>
          <w:tcPr>
            <w:tcW w:w="9351" w:type="dxa"/>
          </w:tcPr>
          <w:p w14:paraId="5DAF5A97" w14:textId="77777777" w:rsidR="008C5263" w:rsidRPr="00293C4A" w:rsidRDefault="008C5263" w:rsidP="008C5263">
            <w:pPr>
              <w:pStyle w:val="a4"/>
              <w:numPr>
                <w:ilvl w:val="0"/>
                <w:numId w:val="223"/>
              </w:numPr>
              <w:tabs>
                <w:tab w:val="left" w:pos="284"/>
                <w:tab w:val="left" w:pos="426"/>
              </w:tabs>
              <w:ind w:left="0" w:firstLine="0"/>
              <w:rPr>
                <w:sz w:val="26"/>
                <w:szCs w:val="26"/>
              </w:rPr>
            </w:pPr>
            <w:r w:rsidRPr="00B465C7">
              <w:rPr>
                <w:sz w:val="26"/>
                <w:szCs w:val="26"/>
              </w:rPr>
              <w:t xml:space="preserve">Права и обязанности ломбарда </w:t>
            </w:r>
          </w:p>
        </w:tc>
        <w:tc>
          <w:tcPr>
            <w:tcW w:w="702" w:type="dxa"/>
          </w:tcPr>
          <w:p w14:paraId="2B3338D6" w14:textId="77777777" w:rsidR="008C5263" w:rsidRDefault="008C5263" w:rsidP="00242145">
            <w:pPr>
              <w:pStyle w:val="a3"/>
              <w:rPr>
                <w:rFonts w:ascii="Times New Roman" w:hAnsi="Times New Roman" w:cs="Times New Roman"/>
                <w:bCs/>
                <w:sz w:val="26"/>
                <w:szCs w:val="26"/>
                <w:bdr w:val="none" w:sz="0" w:space="0" w:color="auto" w:frame="1"/>
              </w:rPr>
            </w:pPr>
            <w:r>
              <w:rPr>
                <w:rFonts w:ascii="Times New Roman" w:hAnsi="Times New Roman" w:cs="Times New Roman"/>
                <w:bCs/>
                <w:sz w:val="26"/>
                <w:szCs w:val="26"/>
                <w:bdr w:val="none" w:sz="0" w:space="0" w:color="auto" w:frame="1"/>
              </w:rPr>
              <w:t>18</w:t>
            </w:r>
          </w:p>
        </w:tc>
      </w:tr>
      <w:tr w:rsidR="008C5263" w14:paraId="4D1FB3CC" w14:textId="77777777" w:rsidTr="00242145">
        <w:tc>
          <w:tcPr>
            <w:tcW w:w="9351" w:type="dxa"/>
          </w:tcPr>
          <w:p w14:paraId="245F10EC" w14:textId="77777777" w:rsidR="008C5263" w:rsidRPr="00293C4A" w:rsidRDefault="008C5263" w:rsidP="008C5263">
            <w:pPr>
              <w:pStyle w:val="a4"/>
              <w:numPr>
                <w:ilvl w:val="0"/>
                <w:numId w:val="223"/>
              </w:numPr>
              <w:tabs>
                <w:tab w:val="left" w:pos="284"/>
                <w:tab w:val="left" w:pos="426"/>
              </w:tabs>
              <w:ind w:left="0" w:firstLine="0"/>
              <w:rPr>
                <w:sz w:val="26"/>
                <w:szCs w:val="26"/>
              </w:rPr>
            </w:pPr>
            <w:r w:rsidRPr="00B465C7">
              <w:rPr>
                <w:sz w:val="26"/>
                <w:szCs w:val="26"/>
              </w:rPr>
              <w:t>Конфиденциальность</w:t>
            </w:r>
          </w:p>
        </w:tc>
        <w:tc>
          <w:tcPr>
            <w:tcW w:w="702" w:type="dxa"/>
          </w:tcPr>
          <w:p w14:paraId="6E18EBEC" w14:textId="77777777" w:rsidR="008C5263" w:rsidRDefault="008C5263" w:rsidP="00242145">
            <w:pPr>
              <w:pStyle w:val="a3"/>
              <w:rPr>
                <w:rFonts w:ascii="Times New Roman" w:hAnsi="Times New Roman" w:cs="Times New Roman"/>
                <w:bCs/>
                <w:sz w:val="26"/>
                <w:szCs w:val="26"/>
                <w:bdr w:val="none" w:sz="0" w:space="0" w:color="auto" w:frame="1"/>
              </w:rPr>
            </w:pPr>
            <w:r>
              <w:rPr>
                <w:rFonts w:ascii="Times New Roman" w:hAnsi="Times New Roman" w:cs="Times New Roman"/>
                <w:bCs/>
                <w:sz w:val="26"/>
                <w:szCs w:val="26"/>
                <w:bdr w:val="none" w:sz="0" w:space="0" w:color="auto" w:frame="1"/>
              </w:rPr>
              <w:t>19</w:t>
            </w:r>
          </w:p>
        </w:tc>
      </w:tr>
    </w:tbl>
    <w:p w14:paraId="3217D680" w14:textId="77777777" w:rsidR="008C5263" w:rsidRPr="00665D39" w:rsidRDefault="008C5263" w:rsidP="008544CB">
      <w:pPr>
        <w:pStyle w:val="a3"/>
        <w:ind w:firstLine="426"/>
        <w:jc w:val="center"/>
        <w:rPr>
          <w:rFonts w:ascii="Times New Roman" w:hAnsi="Times New Roman" w:cs="Times New Roman"/>
          <w:b/>
          <w:sz w:val="28"/>
          <w:szCs w:val="28"/>
          <w:bdr w:val="none" w:sz="0" w:space="0" w:color="auto" w:frame="1"/>
        </w:rPr>
      </w:pPr>
    </w:p>
    <w:p w14:paraId="46350157" w14:textId="77777777" w:rsidR="008544CB" w:rsidRPr="008F053A" w:rsidRDefault="008544CB" w:rsidP="008544CB">
      <w:pPr>
        <w:pStyle w:val="a3"/>
        <w:ind w:firstLine="426"/>
        <w:jc w:val="center"/>
        <w:rPr>
          <w:rFonts w:ascii="Times New Roman" w:hAnsi="Times New Roman" w:cs="Times New Roman"/>
          <w:b/>
          <w:sz w:val="26"/>
          <w:szCs w:val="26"/>
          <w:bdr w:val="none" w:sz="0" w:space="0" w:color="auto" w:frame="1"/>
        </w:rPr>
      </w:pPr>
    </w:p>
    <w:p w14:paraId="3E5AB8A5" w14:textId="77777777" w:rsidR="008C5263" w:rsidRDefault="008C5263" w:rsidP="00A713AB">
      <w:pPr>
        <w:ind w:firstLine="284"/>
        <w:rPr>
          <w:rFonts w:ascii="Times New Roman" w:hAnsi="Times New Roman" w:cs="Times New Roman"/>
          <w:sz w:val="26"/>
          <w:szCs w:val="26"/>
        </w:rPr>
      </w:pPr>
    </w:p>
    <w:p w14:paraId="42065138" w14:textId="77777777" w:rsidR="008C5263" w:rsidRDefault="008C5263" w:rsidP="00A713AB">
      <w:pPr>
        <w:ind w:firstLine="284"/>
        <w:rPr>
          <w:rFonts w:ascii="Times New Roman" w:hAnsi="Times New Roman" w:cs="Times New Roman"/>
          <w:sz w:val="26"/>
          <w:szCs w:val="26"/>
        </w:rPr>
      </w:pPr>
    </w:p>
    <w:p w14:paraId="061E7A24" w14:textId="77777777" w:rsidR="008C5263" w:rsidRDefault="008C5263" w:rsidP="00A713AB">
      <w:pPr>
        <w:ind w:firstLine="284"/>
        <w:rPr>
          <w:rFonts w:ascii="Times New Roman" w:hAnsi="Times New Roman" w:cs="Times New Roman"/>
          <w:sz w:val="26"/>
          <w:szCs w:val="26"/>
        </w:rPr>
      </w:pPr>
    </w:p>
    <w:p w14:paraId="759AABDD" w14:textId="77777777" w:rsidR="008C5263" w:rsidRDefault="008C5263" w:rsidP="00A713AB">
      <w:pPr>
        <w:ind w:firstLine="284"/>
        <w:rPr>
          <w:rFonts w:ascii="Times New Roman" w:hAnsi="Times New Roman" w:cs="Times New Roman"/>
          <w:sz w:val="26"/>
          <w:szCs w:val="26"/>
        </w:rPr>
      </w:pPr>
    </w:p>
    <w:p w14:paraId="70318880" w14:textId="77777777" w:rsidR="008C5263" w:rsidRDefault="008C5263" w:rsidP="00A713AB">
      <w:pPr>
        <w:ind w:firstLine="284"/>
        <w:rPr>
          <w:rFonts w:ascii="Times New Roman" w:hAnsi="Times New Roman" w:cs="Times New Roman"/>
          <w:sz w:val="26"/>
          <w:szCs w:val="26"/>
        </w:rPr>
      </w:pPr>
    </w:p>
    <w:p w14:paraId="5B4BFC7B" w14:textId="77777777" w:rsidR="008C5263" w:rsidRDefault="008C5263" w:rsidP="00A713AB">
      <w:pPr>
        <w:ind w:firstLine="284"/>
        <w:rPr>
          <w:rFonts w:ascii="Times New Roman" w:hAnsi="Times New Roman" w:cs="Times New Roman"/>
          <w:sz w:val="26"/>
          <w:szCs w:val="26"/>
        </w:rPr>
      </w:pPr>
    </w:p>
    <w:p w14:paraId="67F0F2AF" w14:textId="77777777" w:rsidR="008C5263" w:rsidRDefault="008C5263" w:rsidP="00A713AB">
      <w:pPr>
        <w:ind w:firstLine="284"/>
        <w:rPr>
          <w:rFonts w:ascii="Times New Roman" w:hAnsi="Times New Roman" w:cs="Times New Roman"/>
          <w:sz w:val="26"/>
          <w:szCs w:val="26"/>
        </w:rPr>
      </w:pPr>
    </w:p>
    <w:p w14:paraId="53DE6753" w14:textId="77777777" w:rsidR="008C5263" w:rsidRDefault="008C5263" w:rsidP="00A713AB">
      <w:pPr>
        <w:ind w:firstLine="284"/>
        <w:rPr>
          <w:rFonts w:ascii="Times New Roman" w:hAnsi="Times New Roman" w:cs="Times New Roman"/>
          <w:sz w:val="26"/>
          <w:szCs w:val="26"/>
        </w:rPr>
      </w:pPr>
    </w:p>
    <w:p w14:paraId="3AD7A05C" w14:textId="77777777" w:rsidR="008C5263" w:rsidRDefault="008C5263" w:rsidP="00A713AB">
      <w:pPr>
        <w:ind w:firstLine="284"/>
        <w:rPr>
          <w:rFonts w:ascii="Times New Roman" w:hAnsi="Times New Roman" w:cs="Times New Roman"/>
          <w:sz w:val="26"/>
          <w:szCs w:val="26"/>
        </w:rPr>
      </w:pPr>
    </w:p>
    <w:p w14:paraId="44192AD9" w14:textId="77777777" w:rsidR="008C5263" w:rsidRPr="00D96C03" w:rsidRDefault="008C5263" w:rsidP="008C5263">
      <w:pPr>
        <w:pStyle w:val="a3"/>
        <w:ind w:firstLine="426"/>
        <w:jc w:val="center"/>
        <w:rPr>
          <w:rFonts w:ascii="Times New Roman" w:hAnsi="Times New Roman" w:cs="Times New Roman"/>
          <w:b/>
          <w:sz w:val="26"/>
          <w:szCs w:val="26"/>
          <w:bdr w:val="none" w:sz="0" w:space="0" w:color="auto" w:frame="1"/>
        </w:rPr>
      </w:pPr>
      <w:r w:rsidRPr="00D96C03">
        <w:rPr>
          <w:rFonts w:ascii="Times New Roman" w:hAnsi="Times New Roman" w:cs="Times New Roman"/>
          <w:b/>
          <w:sz w:val="26"/>
          <w:szCs w:val="26"/>
          <w:bdr w:val="none" w:sz="0" w:space="0" w:color="auto" w:frame="1"/>
        </w:rPr>
        <w:lastRenderedPageBreak/>
        <w:t>НОРМАТИВНЫЕ ССЫЛКИ</w:t>
      </w:r>
    </w:p>
    <w:p w14:paraId="2B6E5E02" w14:textId="77777777" w:rsidR="008C5263" w:rsidRDefault="008C5263" w:rsidP="00A713AB">
      <w:pPr>
        <w:ind w:firstLine="284"/>
        <w:rPr>
          <w:rFonts w:ascii="Times New Roman" w:hAnsi="Times New Roman" w:cs="Times New Roman"/>
          <w:sz w:val="26"/>
          <w:szCs w:val="26"/>
        </w:rPr>
      </w:pPr>
    </w:p>
    <w:p w14:paraId="7D6617D8" w14:textId="7D2FBCE3" w:rsidR="00181563" w:rsidRPr="00A713AB" w:rsidRDefault="008544CB" w:rsidP="00A713AB">
      <w:pPr>
        <w:ind w:firstLine="284"/>
        <w:rPr>
          <w:rFonts w:ascii="Times New Roman" w:hAnsi="Times New Roman" w:cs="Times New Roman"/>
          <w:sz w:val="26"/>
          <w:szCs w:val="26"/>
        </w:rPr>
      </w:pPr>
      <w:r w:rsidRPr="00A713AB">
        <w:rPr>
          <w:rFonts w:ascii="Times New Roman" w:hAnsi="Times New Roman" w:cs="Times New Roman"/>
          <w:sz w:val="26"/>
          <w:szCs w:val="26"/>
        </w:rPr>
        <w:t>Настоящие Правила предоставления микрокредита разработаны Ломбардом в соответствии с Конституцией РК, Гражданским кодексом РК, Законом РК «О микрофинансовой деятельности», с Постановлением Правления Национального Банка Республики Казахстан от 29 ноября 2019 года № 232  «Об утверждении Порядка заключения договора о предоставлении микрокредита, в том числе требований к содержанию, оформлению договора и его первой страницы, содержащей информацию о полной стоимости микрокредита (сумме переплаты по микрокредиту, предмете микрокредита), обязательным условиям договора о предоставлении микрокредита, а также формы графика погашения микрокредита», Постановлением Правления Агентства Республики Казахстан по регулированию и развитию финансового рынка от 16 июля 2021 года № 82 «Об утверждении Правил рассмотрения изменений в условия договора о предоставлении микрокредита» и другими действующими правовыми актами Республики Казахстан. Ломбард осуществляет деятельность в рамках Закона Республики Казахстан «О государственном регулировании, контроле и надзоре финансового рынка и финансовых организаций»</w:t>
      </w:r>
      <w:r w:rsidR="00181563" w:rsidRPr="00A713AB">
        <w:rPr>
          <w:rFonts w:ascii="Times New Roman" w:hAnsi="Times New Roman" w:cs="Times New Roman"/>
          <w:sz w:val="26"/>
          <w:szCs w:val="26"/>
        </w:rPr>
        <w:t>, Постановлением Правления Агентства Республики Казахстан по регулированию и развитию финансового рынка от 28 августа 2025 года № 51  «Об утверждении Правил предоставления микрокредитов, раскрытия информации и рассмотрения организациями, осуществляющими микрофинансовую деятельность, обращений клиентов, возникающих в процессе предоставления микрокредитов»</w:t>
      </w:r>
    </w:p>
    <w:p w14:paraId="7A8145E9" w14:textId="314EC8F6" w:rsidR="008544CB" w:rsidRPr="00181563" w:rsidRDefault="008544CB" w:rsidP="00181563">
      <w:pPr>
        <w:rPr>
          <w:rFonts w:ascii="Times New Roman" w:hAnsi="Times New Roman" w:cs="Times New Roman"/>
          <w:sz w:val="24"/>
          <w:szCs w:val="24"/>
        </w:rPr>
      </w:pPr>
    </w:p>
    <w:p w14:paraId="4C63FDA5" w14:textId="09DB0731" w:rsidR="008544CB" w:rsidRDefault="008544CB" w:rsidP="00AF799B">
      <w:pPr>
        <w:pStyle w:val="a3"/>
        <w:numPr>
          <w:ilvl w:val="0"/>
          <w:numId w:val="22"/>
        </w:numPr>
        <w:jc w:val="center"/>
        <w:rPr>
          <w:rFonts w:ascii="Times New Roman" w:hAnsi="Times New Roman" w:cs="Times New Roman"/>
          <w:b/>
          <w:sz w:val="26"/>
          <w:szCs w:val="26"/>
        </w:rPr>
      </w:pPr>
      <w:r w:rsidRPr="00BD476E">
        <w:rPr>
          <w:rFonts w:ascii="Times New Roman" w:hAnsi="Times New Roman" w:cs="Times New Roman"/>
          <w:b/>
          <w:sz w:val="26"/>
          <w:szCs w:val="26"/>
        </w:rPr>
        <w:t>ТЕРМИНЫ И ОПРЕДЕЛЕНИЯ</w:t>
      </w:r>
    </w:p>
    <w:p w14:paraId="32AF9408" w14:textId="77777777" w:rsidR="008C5263" w:rsidRPr="00BD476E" w:rsidRDefault="008C5263" w:rsidP="008C5263">
      <w:pPr>
        <w:pStyle w:val="a3"/>
        <w:ind w:left="720"/>
        <w:jc w:val="center"/>
        <w:rPr>
          <w:rFonts w:ascii="Times New Roman" w:hAnsi="Times New Roman" w:cs="Times New Roman"/>
          <w:b/>
          <w:sz w:val="26"/>
          <w:szCs w:val="26"/>
        </w:rPr>
      </w:pPr>
    </w:p>
    <w:p w14:paraId="289AA6CF" w14:textId="2ABDAC27" w:rsidR="00663CCD" w:rsidRPr="00172B49" w:rsidRDefault="00661898" w:rsidP="00661898">
      <w:pPr>
        <w:pStyle w:val="a3"/>
        <w:tabs>
          <w:tab w:val="left" w:pos="284"/>
          <w:tab w:val="left" w:pos="567"/>
        </w:tabs>
        <w:jc w:val="both"/>
        <w:rPr>
          <w:rFonts w:ascii="Times New Roman" w:hAnsi="Times New Roman" w:cs="Times New Roman"/>
          <w:sz w:val="26"/>
          <w:szCs w:val="26"/>
          <w:highlight w:val="cyan"/>
        </w:rPr>
      </w:pPr>
      <w:r>
        <w:rPr>
          <w:rFonts w:ascii="Times New Roman" w:hAnsi="Times New Roman" w:cs="Times New Roman"/>
          <w:sz w:val="26"/>
          <w:szCs w:val="26"/>
        </w:rPr>
        <w:t xml:space="preserve">1.1. </w:t>
      </w:r>
      <w:r w:rsidR="00FF7A36" w:rsidRPr="00BD476E">
        <w:rPr>
          <w:rFonts w:ascii="Times New Roman" w:hAnsi="Times New Roman" w:cs="Times New Roman"/>
          <w:sz w:val="26"/>
          <w:szCs w:val="26"/>
        </w:rPr>
        <w:t xml:space="preserve">Ломбард- </w:t>
      </w:r>
      <w:r w:rsidR="00B25109" w:rsidRPr="00BD476E">
        <w:rPr>
          <w:rFonts w:ascii="Times New Roman" w:hAnsi="Times New Roman" w:cs="Times New Roman"/>
          <w:color w:val="000000"/>
          <w:spacing w:val="2"/>
          <w:sz w:val="26"/>
          <w:szCs w:val="26"/>
          <w:shd w:val="clear" w:color="auto" w:fill="FFFFFF"/>
        </w:rPr>
        <w:t>организаци</w:t>
      </w:r>
      <w:r w:rsidR="00600178" w:rsidRPr="00BD476E">
        <w:rPr>
          <w:rFonts w:ascii="Times New Roman" w:hAnsi="Times New Roman" w:cs="Times New Roman"/>
          <w:color w:val="000000"/>
          <w:spacing w:val="2"/>
          <w:sz w:val="26"/>
          <w:szCs w:val="26"/>
          <w:shd w:val="clear" w:color="auto" w:fill="FFFFFF"/>
        </w:rPr>
        <w:t>я</w:t>
      </w:r>
      <w:r w:rsidR="00B25109" w:rsidRPr="00BD476E">
        <w:rPr>
          <w:rFonts w:ascii="Times New Roman" w:hAnsi="Times New Roman" w:cs="Times New Roman"/>
          <w:color w:val="000000"/>
          <w:spacing w:val="2"/>
          <w:sz w:val="26"/>
          <w:szCs w:val="26"/>
          <w:shd w:val="clear" w:color="auto" w:fill="FFFFFF"/>
        </w:rPr>
        <w:t>, осуществляющ</w:t>
      </w:r>
      <w:r w:rsidR="00600178" w:rsidRPr="00BD476E">
        <w:rPr>
          <w:rFonts w:ascii="Times New Roman" w:hAnsi="Times New Roman" w:cs="Times New Roman"/>
          <w:color w:val="000000"/>
          <w:spacing w:val="2"/>
          <w:sz w:val="26"/>
          <w:szCs w:val="26"/>
          <w:shd w:val="clear" w:color="auto" w:fill="FFFFFF"/>
        </w:rPr>
        <w:t>ая</w:t>
      </w:r>
      <w:r w:rsidR="00B25109" w:rsidRPr="00BD476E">
        <w:rPr>
          <w:rFonts w:ascii="Times New Roman" w:hAnsi="Times New Roman" w:cs="Times New Roman"/>
          <w:color w:val="000000"/>
          <w:spacing w:val="2"/>
          <w:sz w:val="26"/>
          <w:szCs w:val="26"/>
          <w:shd w:val="clear" w:color="auto" w:fill="FFFFFF"/>
        </w:rPr>
        <w:t xml:space="preserve"> микрофинансовую деятельность</w:t>
      </w:r>
      <w:r w:rsidR="00FF7A36" w:rsidRPr="00BD476E">
        <w:rPr>
          <w:rFonts w:ascii="Times New Roman" w:hAnsi="Times New Roman" w:cs="Times New Roman"/>
          <w:color w:val="000000"/>
          <w:spacing w:val="2"/>
          <w:sz w:val="26"/>
          <w:szCs w:val="26"/>
          <w:shd w:val="clear" w:color="auto" w:fill="FFFFFF"/>
        </w:rPr>
        <w:t xml:space="preserve"> по </w:t>
      </w:r>
      <w:r w:rsidR="00FF7A36" w:rsidRPr="00BD476E">
        <w:rPr>
          <w:rFonts w:ascii="Times New Roman" w:hAnsi="Times New Roman" w:cs="Times New Roman"/>
          <w:sz w:val="26"/>
          <w:szCs w:val="26"/>
        </w:rPr>
        <w:t xml:space="preserve">предоставлению </w:t>
      </w:r>
      <w:proofErr w:type="spellStart"/>
      <w:r w:rsidR="00FF7A36" w:rsidRPr="00BD476E">
        <w:rPr>
          <w:rFonts w:ascii="Times New Roman" w:hAnsi="Times New Roman" w:cs="Times New Roman"/>
          <w:sz w:val="26"/>
          <w:szCs w:val="26"/>
        </w:rPr>
        <w:t>бесцелевых</w:t>
      </w:r>
      <w:proofErr w:type="spellEnd"/>
      <w:r w:rsidR="00FF7A36" w:rsidRPr="00BD476E">
        <w:rPr>
          <w:rFonts w:ascii="Times New Roman" w:hAnsi="Times New Roman" w:cs="Times New Roman"/>
          <w:sz w:val="26"/>
          <w:szCs w:val="26"/>
        </w:rPr>
        <w:t xml:space="preserve"> микрокредитов физическим лицам под заклад движимого имущества, предназначенного для личного пользования, а также под залог транспортного</w:t>
      </w:r>
      <w:r w:rsidR="00FF7A36" w:rsidRPr="00172B49">
        <w:rPr>
          <w:rFonts w:ascii="Times New Roman" w:hAnsi="Times New Roman" w:cs="Times New Roman"/>
          <w:sz w:val="26"/>
          <w:szCs w:val="26"/>
        </w:rPr>
        <w:t xml:space="preserve"> средства, предназначенного для личного пользования, на срок до одного года в размере, не превышающем </w:t>
      </w:r>
      <w:proofErr w:type="spellStart"/>
      <w:r w:rsidR="00FF7A36" w:rsidRPr="00172B49">
        <w:rPr>
          <w:rFonts w:ascii="Times New Roman" w:hAnsi="Times New Roman" w:cs="Times New Roman"/>
          <w:sz w:val="26"/>
          <w:szCs w:val="26"/>
        </w:rPr>
        <w:t>восьмитысячекратного</w:t>
      </w:r>
      <w:proofErr w:type="spellEnd"/>
      <w:r w:rsidR="00FF7A36" w:rsidRPr="00172B49">
        <w:rPr>
          <w:rFonts w:ascii="Times New Roman" w:hAnsi="Times New Roman" w:cs="Times New Roman"/>
          <w:sz w:val="26"/>
          <w:szCs w:val="26"/>
        </w:rPr>
        <w:t xml:space="preserve"> размера месячного расчетного показателя, установленного на соответствующий финансовый год законом о республиканском бюджете; </w:t>
      </w:r>
      <w:r w:rsidR="00A713AB" w:rsidRPr="00172B49">
        <w:rPr>
          <w:rFonts w:ascii="Times New Roman" w:hAnsi="Times New Roman" w:cs="Times New Roman"/>
          <w:sz w:val="26"/>
          <w:szCs w:val="26"/>
        </w:rPr>
        <w:t xml:space="preserve">       </w:t>
      </w:r>
    </w:p>
    <w:p w14:paraId="7478D994" w14:textId="60BFBC9B" w:rsidR="00884317" w:rsidRPr="00A713AB" w:rsidRDefault="00172B49" w:rsidP="00BE4B03">
      <w:pPr>
        <w:pStyle w:val="a4"/>
        <w:numPr>
          <w:ilvl w:val="1"/>
          <w:numId w:val="103"/>
        </w:numPr>
        <w:tabs>
          <w:tab w:val="left" w:pos="284"/>
          <w:tab w:val="left" w:pos="567"/>
        </w:tabs>
        <w:ind w:left="0" w:firstLine="0"/>
        <w:rPr>
          <w:sz w:val="26"/>
          <w:szCs w:val="26"/>
        </w:rPr>
      </w:pPr>
      <w:r>
        <w:rPr>
          <w:color w:val="000000"/>
          <w:spacing w:val="2"/>
          <w:sz w:val="26"/>
          <w:szCs w:val="26"/>
          <w:shd w:val="clear" w:color="auto" w:fill="FFFFFF"/>
        </w:rPr>
        <w:t>Ф</w:t>
      </w:r>
      <w:r w:rsidR="00884317" w:rsidRPr="00A713AB">
        <w:rPr>
          <w:color w:val="000000"/>
          <w:spacing w:val="2"/>
          <w:sz w:val="26"/>
          <w:szCs w:val="26"/>
          <w:shd w:val="clear" w:color="auto" w:fill="FFFFFF"/>
        </w:rPr>
        <w:t>инансовые услуги – деятельность организаций, осуществляющих микрофинансовую деятельность, осуществляемая на основании лицензии, полученной в соответствии с законодательством Республики Казахстан</w:t>
      </w:r>
      <w:r>
        <w:rPr>
          <w:color w:val="000000"/>
          <w:spacing w:val="2"/>
          <w:sz w:val="26"/>
          <w:szCs w:val="26"/>
          <w:shd w:val="clear" w:color="auto" w:fill="FFFFFF"/>
        </w:rPr>
        <w:t>;</w:t>
      </w:r>
      <w:r w:rsidR="00884317" w:rsidRPr="00A713AB">
        <w:rPr>
          <w:sz w:val="26"/>
          <w:szCs w:val="26"/>
        </w:rPr>
        <w:t xml:space="preserve"> </w:t>
      </w:r>
    </w:p>
    <w:p w14:paraId="5879D717" w14:textId="1B093D24" w:rsidR="008B065C" w:rsidRPr="006D756B" w:rsidRDefault="00172B49" w:rsidP="00BE4B03">
      <w:pPr>
        <w:pStyle w:val="a4"/>
        <w:numPr>
          <w:ilvl w:val="1"/>
          <w:numId w:val="103"/>
        </w:numPr>
        <w:tabs>
          <w:tab w:val="left" w:pos="284"/>
          <w:tab w:val="left" w:pos="567"/>
        </w:tabs>
        <w:ind w:left="0" w:firstLine="0"/>
        <w:rPr>
          <w:sz w:val="26"/>
          <w:szCs w:val="26"/>
        </w:rPr>
      </w:pPr>
      <w:r>
        <w:rPr>
          <w:sz w:val="26"/>
          <w:szCs w:val="26"/>
        </w:rPr>
        <w:t>Ф</w:t>
      </w:r>
      <w:r w:rsidR="008B065C" w:rsidRPr="00A713AB">
        <w:rPr>
          <w:sz w:val="26"/>
          <w:szCs w:val="26"/>
        </w:rPr>
        <w:t>инансовый продукт – услуга, предлагаемая микрофинансовой организацией, потребителям финансовых услуг в рамках осуществления деятельности, установленной статьей 3 Закона о микрофинансовой деятельности</w:t>
      </w:r>
      <w:r>
        <w:rPr>
          <w:sz w:val="26"/>
          <w:szCs w:val="26"/>
        </w:rPr>
        <w:t>;</w:t>
      </w:r>
    </w:p>
    <w:p w14:paraId="1BFAB7FB" w14:textId="33B92647" w:rsidR="00172B49" w:rsidRPr="00172B49" w:rsidRDefault="00172B49" w:rsidP="00C534EC">
      <w:pPr>
        <w:pStyle w:val="a4"/>
        <w:numPr>
          <w:ilvl w:val="1"/>
          <w:numId w:val="103"/>
        </w:numPr>
        <w:tabs>
          <w:tab w:val="left" w:pos="284"/>
          <w:tab w:val="left" w:pos="567"/>
        </w:tabs>
        <w:ind w:left="0" w:firstLine="0"/>
        <w:jc w:val="both"/>
        <w:rPr>
          <w:sz w:val="26"/>
          <w:szCs w:val="26"/>
        </w:rPr>
      </w:pPr>
      <w:r>
        <w:rPr>
          <w:color w:val="000000"/>
          <w:spacing w:val="2"/>
          <w:sz w:val="26"/>
          <w:szCs w:val="26"/>
          <w:shd w:val="clear" w:color="auto" w:fill="FFFFFF"/>
        </w:rPr>
        <w:t>П</w:t>
      </w:r>
      <w:r w:rsidR="00917FF1" w:rsidRPr="00172B49">
        <w:rPr>
          <w:color w:val="000000"/>
          <w:spacing w:val="2"/>
          <w:sz w:val="26"/>
          <w:szCs w:val="26"/>
          <w:shd w:val="clear" w:color="auto" w:fill="FFFFFF"/>
        </w:rPr>
        <w:t>отребитель финансовых услуг – физическое лицо, намеревающееся приобрести услуги или пользующееся услугами финансовой организации;</w:t>
      </w:r>
    </w:p>
    <w:p w14:paraId="6626F9D9" w14:textId="176EAE9A" w:rsidR="00172B49" w:rsidRPr="00172B49" w:rsidRDefault="00172B49" w:rsidP="00383A18">
      <w:pPr>
        <w:pStyle w:val="a4"/>
        <w:numPr>
          <w:ilvl w:val="1"/>
          <w:numId w:val="103"/>
        </w:numPr>
        <w:tabs>
          <w:tab w:val="left" w:pos="284"/>
          <w:tab w:val="left" w:pos="567"/>
        </w:tabs>
        <w:ind w:left="0" w:firstLine="0"/>
        <w:jc w:val="both"/>
        <w:rPr>
          <w:sz w:val="26"/>
          <w:szCs w:val="26"/>
        </w:rPr>
      </w:pPr>
      <w:r>
        <w:rPr>
          <w:color w:val="000000" w:themeColor="text1"/>
          <w:sz w:val="26"/>
          <w:szCs w:val="26"/>
        </w:rPr>
        <w:t>К</w:t>
      </w:r>
      <w:r w:rsidR="000C059C" w:rsidRPr="00172B49">
        <w:rPr>
          <w:color w:val="000000" w:themeColor="text1"/>
          <w:sz w:val="26"/>
          <w:szCs w:val="26"/>
        </w:rPr>
        <w:t>онсультация – информация и разъяснения, предоставляемые микрофинансовой организацией потребителю финансовых услуг в отношении финансовых продуктов и микрофинансовых услуг на всех этапах взаимодействия, в том числе до заключения договора, при его заключении и в процессе обслуживания</w:t>
      </w:r>
      <w:r>
        <w:rPr>
          <w:color w:val="000000" w:themeColor="text1"/>
          <w:sz w:val="26"/>
          <w:szCs w:val="26"/>
        </w:rPr>
        <w:t>;</w:t>
      </w:r>
      <w:r w:rsidR="000C059C" w:rsidRPr="00172B49">
        <w:rPr>
          <w:color w:val="000000" w:themeColor="text1"/>
          <w:sz w:val="26"/>
          <w:szCs w:val="26"/>
        </w:rPr>
        <w:t xml:space="preserve"> </w:t>
      </w:r>
    </w:p>
    <w:p w14:paraId="1BC84C80" w14:textId="004BDE04" w:rsidR="008544CB" w:rsidRPr="00172B49" w:rsidRDefault="008544CB" w:rsidP="00383A18">
      <w:pPr>
        <w:pStyle w:val="a4"/>
        <w:numPr>
          <w:ilvl w:val="1"/>
          <w:numId w:val="103"/>
        </w:numPr>
        <w:tabs>
          <w:tab w:val="left" w:pos="284"/>
          <w:tab w:val="left" w:pos="567"/>
        </w:tabs>
        <w:ind w:left="0" w:firstLine="0"/>
        <w:jc w:val="both"/>
        <w:rPr>
          <w:sz w:val="26"/>
          <w:szCs w:val="26"/>
        </w:rPr>
      </w:pPr>
      <w:r w:rsidRPr="00172B49">
        <w:rPr>
          <w:color w:val="000000"/>
          <w:spacing w:val="2"/>
          <w:sz w:val="26"/>
          <w:szCs w:val="26"/>
          <w:shd w:val="clear" w:color="auto" w:fill="FFFFFF"/>
        </w:rPr>
        <w:t xml:space="preserve">Микрокредит – деньги, предоставляемые организацией, осуществляющей микрофинансовую деятельность, заемщику в национальной валюте Республики Казахстан в размере и порядке, определенных Законом, на условиях платности, срочности и возвратности; </w:t>
      </w:r>
    </w:p>
    <w:p w14:paraId="6E2B9D98" w14:textId="4F6DB8EB" w:rsidR="008544CB" w:rsidRPr="006D756B" w:rsidRDefault="008544CB" w:rsidP="00BE4B03">
      <w:pPr>
        <w:pStyle w:val="a3"/>
        <w:numPr>
          <w:ilvl w:val="1"/>
          <w:numId w:val="111"/>
        </w:numPr>
        <w:tabs>
          <w:tab w:val="left" w:pos="284"/>
          <w:tab w:val="left" w:pos="360"/>
          <w:tab w:val="left" w:pos="567"/>
        </w:tabs>
        <w:ind w:left="0" w:firstLine="0"/>
        <w:jc w:val="both"/>
        <w:rPr>
          <w:rFonts w:ascii="Times New Roman" w:hAnsi="Times New Roman" w:cs="Times New Roman"/>
          <w:sz w:val="26"/>
          <w:szCs w:val="26"/>
        </w:rPr>
      </w:pPr>
      <w:r w:rsidRPr="006D756B">
        <w:rPr>
          <w:rFonts w:ascii="Times New Roman" w:hAnsi="Times New Roman" w:cs="Times New Roman"/>
          <w:sz w:val="26"/>
          <w:szCs w:val="26"/>
        </w:rPr>
        <w:t xml:space="preserve">Потребительский микрокредит - микрокредит, не являющийся микрокредитом, обеспеченным ипотекой недвижимого имущества, предоставляемый физическому лицу на </w:t>
      </w:r>
      <w:r w:rsidRPr="006D756B">
        <w:rPr>
          <w:rFonts w:ascii="Times New Roman" w:hAnsi="Times New Roman" w:cs="Times New Roman"/>
          <w:sz w:val="26"/>
          <w:szCs w:val="26"/>
        </w:rPr>
        <w:lastRenderedPageBreak/>
        <w:t>приобретение товаров, работ, услуг и (или) иные цели, не связанные с осуществлением предпринимательской деятельности;</w:t>
      </w:r>
    </w:p>
    <w:p w14:paraId="558E4EB5" w14:textId="4F6E5B22" w:rsidR="00172B49" w:rsidRPr="00172B49" w:rsidRDefault="00F41053" w:rsidP="00C4081F">
      <w:pPr>
        <w:pStyle w:val="a3"/>
        <w:numPr>
          <w:ilvl w:val="1"/>
          <w:numId w:val="23"/>
        </w:numPr>
        <w:tabs>
          <w:tab w:val="left" w:pos="284"/>
          <w:tab w:val="left" w:pos="360"/>
          <w:tab w:val="left" w:pos="567"/>
        </w:tabs>
        <w:ind w:left="0" w:firstLine="0"/>
        <w:jc w:val="both"/>
        <w:rPr>
          <w:rFonts w:ascii="Times New Roman" w:hAnsi="Times New Roman" w:cs="Times New Roman"/>
          <w:sz w:val="26"/>
          <w:szCs w:val="26"/>
        </w:rPr>
      </w:pPr>
      <w:r w:rsidRPr="00172B49">
        <w:rPr>
          <w:rFonts w:ascii="Times New Roman" w:hAnsi="Times New Roman" w:cs="Times New Roman"/>
          <w:color w:val="000000"/>
          <w:spacing w:val="2"/>
          <w:sz w:val="26"/>
          <w:szCs w:val="26"/>
          <w:shd w:val="clear" w:color="auto" w:fill="FFFFFF"/>
        </w:rPr>
        <w:t>Заклад - вид залога, при котором заложенное имущество передается залогодателем во владение залогодержателя</w:t>
      </w:r>
      <w:r w:rsidR="00172B49">
        <w:rPr>
          <w:rFonts w:ascii="Times New Roman" w:hAnsi="Times New Roman" w:cs="Times New Roman"/>
          <w:color w:val="000000"/>
          <w:spacing w:val="2"/>
          <w:sz w:val="26"/>
          <w:szCs w:val="26"/>
          <w:shd w:val="clear" w:color="auto" w:fill="FFFFFF"/>
        </w:rPr>
        <w:t>;</w:t>
      </w:r>
      <w:r w:rsidRPr="00172B49">
        <w:rPr>
          <w:rFonts w:ascii="Times New Roman" w:hAnsi="Times New Roman" w:cs="Times New Roman"/>
          <w:color w:val="000000"/>
          <w:spacing w:val="2"/>
          <w:sz w:val="26"/>
          <w:szCs w:val="26"/>
          <w:shd w:val="clear" w:color="auto" w:fill="FFFFFF"/>
        </w:rPr>
        <w:t xml:space="preserve"> </w:t>
      </w:r>
    </w:p>
    <w:p w14:paraId="1A49BAEB" w14:textId="10FD03FA" w:rsidR="008544CB" w:rsidRPr="00172B49" w:rsidRDefault="008544CB" w:rsidP="00C4081F">
      <w:pPr>
        <w:pStyle w:val="a3"/>
        <w:numPr>
          <w:ilvl w:val="1"/>
          <w:numId w:val="23"/>
        </w:numPr>
        <w:tabs>
          <w:tab w:val="left" w:pos="284"/>
          <w:tab w:val="left" w:pos="360"/>
          <w:tab w:val="left" w:pos="567"/>
        </w:tabs>
        <w:ind w:left="0" w:firstLine="0"/>
        <w:jc w:val="both"/>
        <w:rPr>
          <w:rFonts w:ascii="Times New Roman" w:hAnsi="Times New Roman" w:cs="Times New Roman"/>
          <w:sz w:val="26"/>
          <w:szCs w:val="26"/>
        </w:rPr>
      </w:pPr>
      <w:r w:rsidRPr="00172B49">
        <w:rPr>
          <w:rFonts w:ascii="Times New Roman" w:hAnsi="Times New Roman" w:cs="Times New Roman"/>
          <w:sz w:val="26"/>
          <w:szCs w:val="26"/>
          <w:shd w:val="clear" w:color="auto" w:fill="FFFFFF"/>
        </w:rPr>
        <w:t>Залоговый билет (</w:t>
      </w:r>
      <w:r w:rsidRPr="00172B49">
        <w:rPr>
          <w:rFonts w:ascii="Times New Roman" w:hAnsi="Times New Roman" w:cs="Times New Roman"/>
          <w:color w:val="000000"/>
          <w:spacing w:val="2"/>
          <w:sz w:val="26"/>
          <w:szCs w:val="26"/>
          <w:shd w:val="clear" w:color="auto" w:fill="FFFFFF"/>
        </w:rPr>
        <w:t>договор о предоставлении микрокредита, далее-Договор)</w:t>
      </w:r>
      <w:r w:rsidRPr="00172B49">
        <w:rPr>
          <w:rFonts w:ascii="Times New Roman" w:hAnsi="Times New Roman" w:cs="Times New Roman"/>
          <w:sz w:val="26"/>
          <w:szCs w:val="26"/>
          <w:shd w:val="clear" w:color="auto" w:fill="FFFFFF"/>
        </w:rPr>
        <w:t xml:space="preserve"> - документ, который выдается ломбардом заемщику при оформлении микрокредита, содержащий сведения о предмете залога и условиях предоставления микрокредита;  </w:t>
      </w:r>
    </w:p>
    <w:p w14:paraId="19949607" w14:textId="1463CFAC" w:rsidR="008544CB" w:rsidRPr="00A713AB" w:rsidRDefault="008544CB" w:rsidP="000075E7">
      <w:pPr>
        <w:pStyle w:val="a3"/>
        <w:numPr>
          <w:ilvl w:val="1"/>
          <w:numId w:val="23"/>
        </w:numPr>
        <w:tabs>
          <w:tab w:val="left" w:pos="284"/>
          <w:tab w:val="left" w:pos="360"/>
          <w:tab w:val="left" w:pos="567"/>
        </w:tabs>
        <w:ind w:left="0" w:firstLine="0"/>
        <w:jc w:val="both"/>
        <w:rPr>
          <w:rFonts w:ascii="Times New Roman" w:hAnsi="Times New Roman" w:cs="Times New Roman"/>
          <w:sz w:val="26"/>
          <w:szCs w:val="26"/>
          <w:lang w:eastAsia="ru-RU"/>
        </w:rPr>
      </w:pPr>
      <w:r w:rsidRPr="006D756B">
        <w:rPr>
          <w:rFonts w:ascii="Times New Roman" w:hAnsi="Times New Roman" w:cs="Times New Roman"/>
          <w:color w:val="000000"/>
          <w:spacing w:val="2"/>
          <w:sz w:val="26"/>
          <w:szCs w:val="26"/>
          <w:shd w:val="clear" w:color="auto" w:fill="FFFFFF"/>
        </w:rPr>
        <w:t>Предмет залога - движимое имущество, предназначенное для личного пользования, обеспечивающее исполнение обязательства по погашению микрокредита</w:t>
      </w:r>
      <w:r w:rsidR="00435A17" w:rsidRPr="006D756B">
        <w:rPr>
          <w:rFonts w:ascii="Times New Roman" w:hAnsi="Times New Roman" w:cs="Times New Roman"/>
          <w:color w:val="000000"/>
          <w:spacing w:val="2"/>
          <w:sz w:val="26"/>
          <w:szCs w:val="26"/>
          <w:shd w:val="clear" w:color="auto" w:fill="FFFFFF"/>
        </w:rPr>
        <w:t xml:space="preserve"> </w:t>
      </w:r>
      <w:r w:rsidR="00435A17" w:rsidRPr="00A713AB">
        <w:rPr>
          <w:rFonts w:ascii="Times New Roman" w:hAnsi="Times New Roman" w:cs="Times New Roman"/>
          <w:color w:val="000000"/>
          <w:spacing w:val="2"/>
          <w:sz w:val="26"/>
          <w:szCs w:val="26"/>
          <w:shd w:val="clear" w:color="auto" w:fill="FFFFFF"/>
        </w:rPr>
        <w:t>(далее -залоговое имущество)</w:t>
      </w:r>
      <w:r w:rsidRPr="00A713AB">
        <w:rPr>
          <w:rFonts w:ascii="Times New Roman" w:hAnsi="Times New Roman" w:cs="Times New Roman"/>
          <w:color w:val="000000"/>
          <w:spacing w:val="2"/>
          <w:sz w:val="26"/>
          <w:szCs w:val="26"/>
          <w:shd w:val="clear" w:color="auto" w:fill="FFFFFF"/>
        </w:rPr>
        <w:t xml:space="preserve">; </w:t>
      </w:r>
    </w:p>
    <w:p w14:paraId="1B5F8CB7" w14:textId="3C5B22A5" w:rsidR="00056930" w:rsidRPr="006D756B" w:rsidRDefault="008544CB" w:rsidP="000075E7">
      <w:pPr>
        <w:pStyle w:val="a3"/>
        <w:numPr>
          <w:ilvl w:val="1"/>
          <w:numId w:val="24"/>
        </w:numPr>
        <w:tabs>
          <w:tab w:val="left" w:pos="284"/>
          <w:tab w:val="left" w:pos="360"/>
          <w:tab w:val="left" w:pos="567"/>
        </w:tabs>
        <w:ind w:left="0" w:firstLine="0"/>
        <w:jc w:val="both"/>
        <w:rPr>
          <w:rFonts w:ascii="Times New Roman" w:eastAsia="Times New Roman" w:hAnsi="Times New Roman" w:cs="Times New Roman"/>
          <w:color w:val="0F1010"/>
          <w:sz w:val="26"/>
          <w:szCs w:val="26"/>
          <w:lang w:eastAsia="ru-RU"/>
        </w:rPr>
      </w:pPr>
      <w:r w:rsidRPr="006D756B">
        <w:rPr>
          <w:rFonts w:ascii="Times New Roman" w:hAnsi="Times New Roman" w:cs="Times New Roman"/>
          <w:sz w:val="26"/>
          <w:szCs w:val="26"/>
          <w:lang w:eastAsia="ru-RU"/>
        </w:rPr>
        <w:t>Движимое имущество –</w:t>
      </w:r>
      <w:r w:rsidRPr="006D756B">
        <w:rPr>
          <w:rFonts w:ascii="Times New Roman" w:hAnsi="Times New Roman" w:cs="Times New Roman"/>
          <w:color w:val="000000"/>
          <w:spacing w:val="2"/>
          <w:sz w:val="26"/>
          <w:szCs w:val="26"/>
          <w:shd w:val="clear" w:color="auto" w:fill="FFFFFF"/>
        </w:rPr>
        <w:t>имущество, не относящееся к недвижимости, включая транспортные средства,</w:t>
      </w:r>
      <w:r w:rsidRPr="006D756B">
        <w:rPr>
          <w:rFonts w:ascii="Times New Roman" w:hAnsi="Times New Roman" w:cs="Times New Roman"/>
          <w:sz w:val="26"/>
          <w:szCs w:val="26"/>
          <w:lang w:eastAsia="ru-RU"/>
        </w:rPr>
        <w:t xml:space="preserve"> разрешенное к принятию в залог</w:t>
      </w:r>
      <w:r w:rsidR="00056930" w:rsidRPr="006D756B">
        <w:rPr>
          <w:rFonts w:ascii="Times New Roman" w:hAnsi="Times New Roman" w:cs="Times New Roman"/>
          <w:sz w:val="26"/>
          <w:szCs w:val="26"/>
          <w:lang w:eastAsia="ru-RU"/>
        </w:rPr>
        <w:t>;</w:t>
      </w:r>
      <w:r w:rsidR="00056930" w:rsidRPr="006D756B">
        <w:rPr>
          <w:rFonts w:ascii="Times New Roman" w:hAnsi="Times New Roman" w:cs="Times New Roman"/>
          <w:sz w:val="26"/>
          <w:szCs w:val="26"/>
        </w:rPr>
        <w:t xml:space="preserve"> </w:t>
      </w:r>
    </w:p>
    <w:p w14:paraId="2AE8C384" w14:textId="6A449066" w:rsidR="008544CB" w:rsidRPr="00A713AB" w:rsidRDefault="008544CB" w:rsidP="000075E7">
      <w:pPr>
        <w:pStyle w:val="a3"/>
        <w:numPr>
          <w:ilvl w:val="1"/>
          <w:numId w:val="24"/>
        </w:numPr>
        <w:tabs>
          <w:tab w:val="left" w:pos="284"/>
          <w:tab w:val="left" w:pos="360"/>
          <w:tab w:val="left" w:pos="567"/>
        </w:tabs>
        <w:ind w:left="0" w:firstLine="0"/>
        <w:jc w:val="both"/>
        <w:rPr>
          <w:rFonts w:ascii="Times New Roman" w:eastAsia="Times New Roman" w:hAnsi="Times New Roman" w:cs="Times New Roman"/>
          <w:color w:val="0F1010"/>
          <w:sz w:val="26"/>
          <w:szCs w:val="26"/>
          <w:lang w:eastAsia="ru-RU"/>
        </w:rPr>
      </w:pPr>
      <w:r w:rsidRPr="006D756B">
        <w:rPr>
          <w:rFonts w:ascii="Times New Roman" w:hAnsi="Times New Roman" w:cs="Times New Roman"/>
          <w:color w:val="000000"/>
          <w:spacing w:val="2"/>
          <w:sz w:val="26"/>
          <w:szCs w:val="26"/>
          <w:shd w:val="clear" w:color="auto" w:fill="FFFFFF"/>
        </w:rPr>
        <w:t>Заемщик/Залогодатель</w:t>
      </w:r>
      <w:r w:rsidR="00FF3074" w:rsidRPr="006D756B">
        <w:rPr>
          <w:rFonts w:ascii="Times New Roman" w:hAnsi="Times New Roman" w:cs="Times New Roman"/>
          <w:color w:val="000000"/>
          <w:spacing w:val="2"/>
          <w:sz w:val="26"/>
          <w:szCs w:val="26"/>
          <w:shd w:val="clear" w:color="auto" w:fill="FFFFFF"/>
        </w:rPr>
        <w:t>/</w:t>
      </w:r>
      <w:r w:rsidR="00FF3074" w:rsidRPr="00A713AB">
        <w:rPr>
          <w:rFonts w:ascii="Times New Roman" w:hAnsi="Times New Roman" w:cs="Times New Roman"/>
          <w:color w:val="000000"/>
          <w:spacing w:val="2"/>
          <w:sz w:val="26"/>
          <w:szCs w:val="26"/>
          <w:shd w:val="clear" w:color="auto" w:fill="FFFFFF"/>
        </w:rPr>
        <w:t>Клиент</w:t>
      </w:r>
      <w:r w:rsidRPr="00A713AB">
        <w:rPr>
          <w:rFonts w:ascii="Times New Roman" w:hAnsi="Times New Roman" w:cs="Times New Roman"/>
          <w:color w:val="000000"/>
          <w:spacing w:val="2"/>
          <w:sz w:val="26"/>
          <w:szCs w:val="26"/>
          <w:shd w:val="clear" w:color="auto" w:fill="FFFFFF"/>
        </w:rPr>
        <w:t xml:space="preserve"> – физическое лицо, заключившее с организацией, осуществляющей микрофинансовую деятельность, договор о предоставлении микрокредита; </w:t>
      </w:r>
    </w:p>
    <w:p w14:paraId="3EA1780B" w14:textId="77777777" w:rsidR="008544CB" w:rsidRPr="00A713AB" w:rsidRDefault="008544CB" w:rsidP="000075E7">
      <w:pPr>
        <w:pStyle w:val="a3"/>
        <w:numPr>
          <w:ilvl w:val="1"/>
          <w:numId w:val="25"/>
        </w:numPr>
        <w:tabs>
          <w:tab w:val="left" w:pos="284"/>
          <w:tab w:val="left" w:pos="426"/>
          <w:tab w:val="left" w:pos="567"/>
        </w:tabs>
        <w:ind w:left="0" w:firstLine="0"/>
        <w:jc w:val="both"/>
        <w:rPr>
          <w:rFonts w:ascii="Times New Roman" w:eastAsia="Times New Roman" w:hAnsi="Times New Roman" w:cs="Times New Roman"/>
          <w:color w:val="0F1010"/>
          <w:sz w:val="26"/>
          <w:szCs w:val="26"/>
          <w:lang w:eastAsia="ru-RU"/>
        </w:rPr>
      </w:pPr>
      <w:r w:rsidRPr="00A713AB">
        <w:rPr>
          <w:rFonts w:ascii="Times New Roman" w:eastAsia="Times New Roman" w:hAnsi="Times New Roman" w:cs="Times New Roman"/>
          <w:color w:val="0F1010"/>
          <w:sz w:val="26"/>
          <w:szCs w:val="26"/>
          <w:lang w:eastAsia="ru-RU"/>
        </w:rPr>
        <w:t>Оценочная стоимость – установленная стоимость залогового имущества с учетом интересов ломбарда;</w:t>
      </w:r>
    </w:p>
    <w:p w14:paraId="538716B6" w14:textId="77777777" w:rsidR="008544CB" w:rsidRPr="00A713AB" w:rsidRDefault="008544CB" w:rsidP="000075E7">
      <w:pPr>
        <w:pStyle w:val="a3"/>
        <w:numPr>
          <w:ilvl w:val="1"/>
          <w:numId w:val="25"/>
        </w:numPr>
        <w:tabs>
          <w:tab w:val="left" w:pos="284"/>
          <w:tab w:val="left" w:pos="426"/>
          <w:tab w:val="left" w:pos="567"/>
        </w:tabs>
        <w:ind w:left="0" w:firstLine="0"/>
        <w:jc w:val="both"/>
        <w:rPr>
          <w:rFonts w:ascii="Times New Roman" w:eastAsia="Times New Roman" w:hAnsi="Times New Roman" w:cs="Times New Roman"/>
          <w:color w:val="0F1010"/>
          <w:sz w:val="26"/>
          <w:szCs w:val="26"/>
          <w:lang w:eastAsia="ru-RU"/>
        </w:rPr>
      </w:pPr>
      <w:r w:rsidRPr="00A713AB">
        <w:rPr>
          <w:rFonts w:ascii="Times New Roman" w:eastAsia="Times New Roman" w:hAnsi="Times New Roman" w:cs="Times New Roman"/>
          <w:color w:val="0F1010"/>
          <w:sz w:val="26"/>
          <w:szCs w:val="26"/>
          <w:lang w:eastAsia="ru-RU"/>
        </w:rPr>
        <w:t>Предмет микрокредита-сумма микрокредита;</w:t>
      </w:r>
    </w:p>
    <w:p w14:paraId="007F205C" w14:textId="77777777" w:rsidR="008544CB" w:rsidRPr="00A713AB" w:rsidRDefault="008544CB" w:rsidP="000075E7">
      <w:pPr>
        <w:pStyle w:val="a3"/>
        <w:numPr>
          <w:ilvl w:val="1"/>
          <w:numId w:val="26"/>
        </w:numPr>
        <w:tabs>
          <w:tab w:val="left" w:pos="284"/>
          <w:tab w:val="left" w:pos="426"/>
          <w:tab w:val="left" w:pos="567"/>
        </w:tabs>
        <w:ind w:left="0" w:firstLine="0"/>
        <w:jc w:val="both"/>
        <w:rPr>
          <w:rFonts w:ascii="Times New Roman" w:hAnsi="Times New Roman" w:cs="Times New Roman"/>
          <w:color w:val="000000"/>
          <w:spacing w:val="2"/>
          <w:sz w:val="26"/>
          <w:szCs w:val="26"/>
          <w:shd w:val="clear" w:color="auto" w:fill="FFFFFF"/>
        </w:rPr>
      </w:pPr>
      <w:r w:rsidRPr="00A713AB">
        <w:rPr>
          <w:rFonts w:ascii="Times New Roman" w:hAnsi="Times New Roman" w:cs="Times New Roman"/>
          <w:color w:val="000000"/>
          <w:spacing w:val="2"/>
          <w:sz w:val="26"/>
          <w:szCs w:val="26"/>
          <w:shd w:val="clear" w:color="auto" w:fill="FFFFFF"/>
        </w:rPr>
        <w:t xml:space="preserve">Вознаграждение – плата за предоставленный микрокредит, определенная в процентном выражении к сумме микрокредита из расчета годового размера причитающихся организации денег; </w:t>
      </w:r>
    </w:p>
    <w:p w14:paraId="28090D8A" w14:textId="359BABB3" w:rsidR="008544CB" w:rsidRPr="00A713AB" w:rsidRDefault="008544CB" w:rsidP="000075E7">
      <w:pPr>
        <w:pStyle w:val="a3"/>
        <w:numPr>
          <w:ilvl w:val="1"/>
          <w:numId w:val="27"/>
        </w:numPr>
        <w:tabs>
          <w:tab w:val="left" w:pos="284"/>
          <w:tab w:val="left" w:pos="426"/>
          <w:tab w:val="left" w:pos="567"/>
        </w:tabs>
        <w:ind w:left="0" w:firstLine="0"/>
        <w:jc w:val="both"/>
        <w:rPr>
          <w:rFonts w:ascii="Times New Roman" w:eastAsia="Times New Roman" w:hAnsi="Times New Roman" w:cs="Times New Roman"/>
          <w:color w:val="0F1010"/>
          <w:sz w:val="26"/>
          <w:szCs w:val="26"/>
          <w:lang w:eastAsia="ru-RU"/>
        </w:rPr>
      </w:pPr>
      <w:r w:rsidRPr="00A713AB">
        <w:rPr>
          <w:rFonts w:ascii="Times New Roman" w:hAnsi="Times New Roman" w:cs="Times New Roman"/>
          <w:color w:val="000000"/>
          <w:spacing w:val="2"/>
          <w:sz w:val="26"/>
          <w:szCs w:val="26"/>
          <w:shd w:val="clear" w:color="auto" w:fill="FFFFFF"/>
        </w:rPr>
        <w:t>Пеня (неустойка)-взыскивается за неисполнение или ненадлежащее исполнение обязательства по возврату суммы микрокредита и (или) уплате вознаграждения по заключенному с физическим лицом договору о предоставлении микрокредита, не связанного с осуществлением предпринимательской деятельности;</w:t>
      </w:r>
    </w:p>
    <w:p w14:paraId="70333466" w14:textId="77777777" w:rsidR="00172B49" w:rsidRPr="00172B49" w:rsidRDefault="00B25109" w:rsidP="00B3572A">
      <w:pPr>
        <w:pStyle w:val="a4"/>
        <w:numPr>
          <w:ilvl w:val="1"/>
          <w:numId w:val="28"/>
        </w:numPr>
        <w:tabs>
          <w:tab w:val="left" w:pos="284"/>
          <w:tab w:val="left" w:pos="567"/>
        </w:tabs>
        <w:ind w:left="0" w:firstLine="0"/>
        <w:rPr>
          <w:rStyle w:val="s0"/>
          <w:color w:val="1E1E1E"/>
          <w:sz w:val="26"/>
          <w:szCs w:val="26"/>
        </w:rPr>
      </w:pPr>
      <w:r w:rsidRPr="00172B49">
        <w:rPr>
          <w:rStyle w:val="s0"/>
          <w:color w:val="000000" w:themeColor="text1"/>
          <w:sz w:val="26"/>
          <w:szCs w:val="26"/>
        </w:rPr>
        <w:t xml:space="preserve">сумма переплаты по микрокредиту - сумма всех платежей заемщика по договору, включая сумму вознаграждения, неустойки (пени), за исключением предмета микрокредита. </w:t>
      </w:r>
    </w:p>
    <w:p w14:paraId="7E592FBC" w14:textId="1F32855E" w:rsidR="008544CB" w:rsidRPr="00172B49" w:rsidRDefault="008544CB" w:rsidP="00B3572A">
      <w:pPr>
        <w:pStyle w:val="a4"/>
        <w:numPr>
          <w:ilvl w:val="1"/>
          <w:numId w:val="28"/>
        </w:numPr>
        <w:tabs>
          <w:tab w:val="left" w:pos="284"/>
          <w:tab w:val="left" w:pos="567"/>
        </w:tabs>
        <w:ind w:left="0" w:firstLine="0"/>
        <w:rPr>
          <w:color w:val="1E1E1E"/>
          <w:sz w:val="26"/>
          <w:szCs w:val="26"/>
        </w:rPr>
      </w:pPr>
      <w:r w:rsidRPr="00172B49">
        <w:rPr>
          <w:sz w:val="26"/>
          <w:szCs w:val="26"/>
          <w:shd w:val="clear" w:color="auto" w:fill="FFFFFF"/>
        </w:rPr>
        <w:t>Годовая эффективная ставка вознаграждения - ставка вознаграждения в достоверном, годовом, эффективном, сопоставимом исчислении по микрокредиту, рассчитываемая в соответствии с Правилами;</w:t>
      </w:r>
    </w:p>
    <w:p w14:paraId="3E894B60" w14:textId="271F4B6A" w:rsidR="008544CB" w:rsidRPr="006D756B" w:rsidRDefault="008544CB" w:rsidP="000075E7">
      <w:pPr>
        <w:pStyle w:val="a3"/>
        <w:numPr>
          <w:ilvl w:val="1"/>
          <w:numId w:val="29"/>
        </w:numPr>
        <w:tabs>
          <w:tab w:val="left" w:pos="142"/>
          <w:tab w:val="left" w:pos="284"/>
          <w:tab w:val="left" w:pos="567"/>
        </w:tabs>
        <w:ind w:left="0" w:firstLine="0"/>
        <w:jc w:val="both"/>
        <w:rPr>
          <w:rFonts w:ascii="Times New Roman" w:eastAsia="Times New Roman" w:hAnsi="Times New Roman" w:cs="Times New Roman"/>
          <w:color w:val="0F1010"/>
          <w:sz w:val="26"/>
          <w:szCs w:val="26"/>
          <w:lang w:eastAsia="ru-RU"/>
        </w:rPr>
      </w:pPr>
      <w:r w:rsidRPr="006D756B">
        <w:rPr>
          <w:rFonts w:ascii="Times New Roman" w:eastAsia="Times New Roman" w:hAnsi="Times New Roman" w:cs="Times New Roman"/>
          <w:color w:val="0F1010"/>
          <w:sz w:val="26"/>
          <w:szCs w:val="26"/>
          <w:lang w:eastAsia="ru-RU"/>
        </w:rPr>
        <w:t xml:space="preserve">Срок предоставления микрокредита – определенный период, на который </w:t>
      </w:r>
      <w:r w:rsidR="00B05CC8">
        <w:rPr>
          <w:rFonts w:ascii="Times New Roman" w:eastAsia="Times New Roman" w:hAnsi="Times New Roman" w:cs="Times New Roman"/>
          <w:color w:val="0F1010"/>
          <w:sz w:val="26"/>
          <w:szCs w:val="26"/>
          <w:lang w:eastAsia="ru-RU"/>
        </w:rPr>
        <w:t xml:space="preserve">Заемщик </w:t>
      </w:r>
      <w:r w:rsidRPr="006D756B">
        <w:rPr>
          <w:rFonts w:ascii="Times New Roman" w:eastAsia="Times New Roman" w:hAnsi="Times New Roman" w:cs="Times New Roman"/>
          <w:color w:val="0F1010"/>
          <w:sz w:val="26"/>
          <w:szCs w:val="26"/>
          <w:lang w:eastAsia="ru-RU"/>
        </w:rPr>
        <w:t>получает</w:t>
      </w:r>
      <w:r w:rsidRPr="006D756B">
        <w:rPr>
          <w:rFonts w:ascii="Times New Roman" w:eastAsia="Times New Roman" w:hAnsi="Times New Roman" w:cs="Times New Roman"/>
          <w:color w:val="0F1010"/>
          <w:sz w:val="26"/>
          <w:szCs w:val="26"/>
          <w:lang w:eastAsia="ru-RU"/>
        </w:rPr>
        <w:tab/>
        <w:t xml:space="preserve">кредит. </w:t>
      </w:r>
      <w:r w:rsidRPr="006D756B">
        <w:rPr>
          <w:rFonts w:ascii="Times New Roman" w:eastAsia="Calibri" w:hAnsi="Times New Roman" w:cs="Times New Roman"/>
          <w:sz w:val="26"/>
          <w:szCs w:val="26"/>
        </w:rPr>
        <w:t xml:space="preserve">Срок действия Договора вступает в   силу с   момента его   подписания    и действует до полного исполнения </w:t>
      </w:r>
      <w:r w:rsidRPr="00A42F0B">
        <w:rPr>
          <w:rFonts w:ascii="Times New Roman" w:eastAsia="Calibri" w:hAnsi="Times New Roman" w:cs="Times New Roman"/>
          <w:sz w:val="26"/>
          <w:szCs w:val="26"/>
        </w:rPr>
        <w:t>Заемщиком</w:t>
      </w:r>
      <w:r w:rsidRPr="006D756B">
        <w:rPr>
          <w:rFonts w:ascii="Times New Roman" w:eastAsia="Calibri" w:hAnsi="Times New Roman" w:cs="Times New Roman"/>
          <w:sz w:val="26"/>
          <w:szCs w:val="26"/>
        </w:rPr>
        <w:t xml:space="preserve"> обязательств; </w:t>
      </w:r>
    </w:p>
    <w:p w14:paraId="341D7EB6" w14:textId="77777777" w:rsidR="008544CB" w:rsidRPr="006D756B" w:rsidRDefault="008544CB" w:rsidP="000075E7">
      <w:pPr>
        <w:pStyle w:val="a3"/>
        <w:numPr>
          <w:ilvl w:val="1"/>
          <w:numId w:val="30"/>
        </w:numPr>
        <w:tabs>
          <w:tab w:val="left" w:pos="142"/>
          <w:tab w:val="left" w:pos="284"/>
          <w:tab w:val="left" w:pos="567"/>
        </w:tabs>
        <w:ind w:left="0" w:firstLine="0"/>
        <w:jc w:val="both"/>
        <w:rPr>
          <w:rFonts w:ascii="Times New Roman" w:eastAsia="Times New Roman" w:hAnsi="Times New Roman" w:cs="Times New Roman"/>
          <w:color w:val="0F1010"/>
          <w:sz w:val="26"/>
          <w:szCs w:val="26"/>
          <w:lang w:eastAsia="ru-RU"/>
        </w:rPr>
      </w:pPr>
      <w:r w:rsidRPr="006D756B">
        <w:rPr>
          <w:rFonts w:ascii="Times New Roman" w:eastAsia="Times New Roman" w:hAnsi="Times New Roman" w:cs="Times New Roman"/>
          <w:color w:val="0F1010"/>
          <w:sz w:val="26"/>
          <w:szCs w:val="26"/>
          <w:lang w:eastAsia="ru-RU"/>
        </w:rPr>
        <w:t xml:space="preserve">Пролонгация – </w:t>
      </w:r>
      <w:r w:rsidRPr="006D756B">
        <w:rPr>
          <w:rFonts w:ascii="Times New Roman" w:hAnsi="Times New Roman" w:cs="Times New Roman"/>
          <w:color w:val="000000"/>
          <w:spacing w:val="2"/>
          <w:sz w:val="26"/>
          <w:szCs w:val="26"/>
          <w:shd w:val="clear" w:color="auto" w:fill="FFFFFF"/>
        </w:rPr>
        <w:t>увеличение срока действия договора о предоставлении микрокредита на действующих или улучшающих условиях;</w:t>
      </w:r>
    </w:p>
    <w:p w14:paraId="6A92E7FA" w14:textId="77777777" w:rsidR="008544CB" w:rsidRPr="006D756B" w:rsidRDefault="008544CB" w:rsidP="000075E7">
      <w:pPr>
        <w:pStyle w:val="a3"/>
        <w:numPr>
          <w:ilvl w:val="1"/>
          <w:numId w:val="31"/>
        </w:numPr>
        <w:tabs>
          <w:tab w:val="left" w:pos="142"/>
          <w:tab w:val="left" w:pos="284"/>
          <w:tab w:val="left" w:pos="567"/>
        </w:tabs>
        <w:ind w:left="0" w:firstLine="0"/>
        <w:jc w:val="both"/>
        <w:rPr>
          <w:rFonts w:ascii="Times New Roman" w:hAnsi="Times New Roman" w:cs="Times New Roman"/>
          <w:color w:val="000000"/>
          <w:spacing w:val="2"/>
          <w:sz w:val="26"/>
          <w:szCs w:val="26"/>
          <w:shd w:val="clear" w:color="auto" w:fill="FFFFFF"/>
        </w:rPr>
      </w:pPr>
      <w:r w:rsidRPr="006D756B">
        <w:rPr>
          <w:rFonts w:ascii="Times New Roman" w:eastAsia="Times New Roman" w:hAnsi="Times New Roman" w:cs="Times New Roman"/>
          <w:color w:val="0F1010"/>
          <w:sz w:val="26"/>
          <w:szCs w:val="26"/>
          <w:lang w:eastAsia="ru-RU"/>
        </w:rPr>
        <w:t>Гарантийный период ожидания—</w:t>
      </w:r>
      <w:r w:rsidRPr="006D756B">
        <w:rPr>
          <w:rFonts w:ascii="Times New Roman" w:hAnsi="Times New Roman" w:cs="Times New Roman"/>
          <w:sz w:val="26"/>
          <w:szCs w:val="26"/>
        </w:rPr>
        <w:t xml:space="preserve"> ломбард </w:t>
      </w:r>
      <w:r w:rsidRPr="006D756B">
        <w:rPr>
          <w:rFonts w:ascii="Times New Roman" w:hAnsi="Times New Roman" w:cs="Times New Roman"/>
          <w:color w:val="000000"/>
          <w:spacing w:val="2"/>
          <w:sz w:val="26"/>
          <w:szCs w:val="26"/>
          <w:shd w:val="clear" w:color="auto" w:fill="FFFFFF"/>
        </w:rPr>
        <w:t xml:space="preserve">хранит предмет залога не менее 30 (тридцати) календарных дней после дня истечения срока погашения микрокредита. </w:t>
      </w:r>
      <w:r w:rsidRPr="006D756B">
        <w:rPr>
          <w:rFonts w:ascii="Times New Roman" w:hAnsi="Times New Roman" w:cs="Times New Roman"/>
          <w:sz w:val="26"/>
          <w:szCs w:val="26"/>
        </w:rPr>
        <w:t>В Гарантийный период ожидания, процедуры судебного взыскания задолженности и внесудебной реализации не применяются к заемщику;</w:t>
      </w:r>
    </w:p>
    <w:p w14:paraId="20DA5630" w14:textId="77777777" w:rsidR="008544CB" w:rsidRPr="006D756B" w:rsidRDefault="008544CB" w:rsidP="000075E7">
      <w:pPr>
        <w:pStyle w:val="a4"/>
        <w:numPr>
          <w:ilvl w:val="1"/>
          <w:numId w:val="32"/>
        </w:numPr>
        <w:tabs>
          <w:tab w:val="left" w:pos="142"/>
          <w:tab w:val="left" w:pos="284"/>
          <w:tab w:val="left" w:pos="567"/>
        </w:tabs>
        <w:ind w:left="0" w:firstLine="0"/>
        <w:rPr>
          <w:sz w:val="26"/>
          <w:szCs w:val="26"/>
        </w:rPr>
      </w:pPr>
      <w:r w:rsidRPr="006D756B">
        <w:rPr>
          <w:color w:val="000000"/>
          <w:spacing w:val="2"/>
          <w:sz w:val="26"/>
          <w:szCs w:val="26"/>
          <w:shd w:val="clear" w:color="auto" w:fill="FFFFFF"/>
        </w:rPr>
        <w:t xml:space="preserve">Задолженность - сумма долга по микрокредиту, включая суммы основного долга/ остатка основного долга, начисленное, но не уплаченное вознаграждение, неустойку (штрафы, пени), предусмотренные договором, заключенным с заемщиком; </w:t>
      </w:r>
    </w:p>
    <w:p w14:paraId="73292648" w14:textId="0DA011BC" w:rsidR="008544CB" w:rsidRPr="00A713AB" w:rsidRDefault="008544CB" w:rsidP="000075E7">
      <w:pPr>
        <w:pStyle w:val="a4"/>
        <w:numPr>
          <w:ilvl w:val="1"/>
          <w:numId w:val="32"/>
        </w:numPr>
        <w:tabs>
          <w:tab w:val="left" w:pos="142"/>
          <w:tab w:val="left" w:pos="284"/>
          <w:tab w:val="left" w:pos="567"/>
        </w:tabs>
        <w:ind w:left="0" w:firstLine="0"/>
        <w:rPr>
          <w:sz w:val="26"/>
          <w:szCs w:val="26"/>
        </w:rPr>
      </w:pPr>
      <w:r w:rsidRPr="006D756B">
        <w:rPr>
          <w:sz w:val="26"/>
          <w:szCs w:val="26"/>
        </w:rPr>
        <w:t xml:space="preserve">Полное погашение (возврат) микрокредита-закрывается весь долг, </w:t>
      </w:r>
      <w:r w:rsidRPr="006D756B">
        <w:rPr>
          <w:color w:val="000000"/>
          <w:spacing w:val="2"/>
          <w:sz w:val="26"/>
          <w:szCs w:val="26"/>
          <w:shd w:val="clear" w:color="auto" w:fill="FFFFFF"/>
        </w:rPr>
        <w:t>включая суммы основного долга/остатка основного долга, начисленное, но не уплаченное вознаграждение, неустойку (штрафы, пени)</w:t>
      </w:r>
      <w:r w:rsidR="00AD70BF">
        <w:rPr>
          <w:color w:val="000000"/>
          <w:spacing w:val="2"/>
          <w:sz w:val="26"/>
          <w:szCs w:val="26"/>
          <w:shd w:val="clear" w:color="auto" w:fill="FFFFFF"/>
        </w:rPr>
        <w:t xml:space="preserve"> </w:t>
      </w:r>
      <w:r w:rsidR="00AD70BF" w:rsidRPr="00A713AB">
        <w:rPr>
          <w:color w:val="000000"/>
          <w:spacing w:val="2"/>
          <w:sz w:val="26"/>
          <w:szCs w:val="26"/>
          <w:shd w:val="clear" w:color="auto" w:fill="FFFFFF"/>
        </w:rPr>
        <w:t>при ее наличии</w:t>
      </w:r>
      <w:r w:rsidRPr="00A713AB">
        <w:rPr>
          <w:color w:val="000000"/>
          <w:spacing w:val="2"/>
          <w:sz w:val="26"/>
          <w:szCs w:val="26"/>
          <w:shd w:val="clear" w:color="auto" w:fill="FFFFFF"/>
        </w:rPr>
        <w:t>, предусмотренные договором, заключенным с заемщиком</w:t>
      </w:r>
      <w:r w:rsidRPr="00A713AB">
        <w:rPr>
          <w:sz w:val="26"/>
          <w:szCs w:val="26"/>
        </w:rPr>
        <w:t>;</w:t>
      </w:r>
    </w:p>
    <w:p w14:paraId="0CAE96DD" w14:textId="77777777" w:rsidR="008544CB" w:rsidRPr="00A713AB" w:rsidRDefault="008544CB" w:rsidP="00BE4B03">
      <w:pPr>
        <w:pStyle w:val="a4"/>
        <w:numPr>
          <w:ilvl w:val="1"/>
          <w:numId w:val="34"/>
        </w:numPr>
        <w:tabs>
          <w:tab w:val="left" w:pos="142"/>
          <w:tab w:val="left" w:pos="284"/>
          <w:tab w:val="left" w:pos="567"/>
        </w:tabs>
        <w:ind w:left="0" w:firstLine="0"/>
        <w:rPr>
          <w:sz w:val="26"/>
          <w:szCs w:val="26"/>
        </w:rPr>
      </w:pPr>
      <w:r w:rsidRPr="00A713AB">
        <w:rPr>
          <w:sz w:val="26"/>
          <w:szCs w:val="26"/>
        </w:rPr>
        <w:t>Частичное погашение (возврат) микрокредита-уменьшает сумму основного долга.</w:t>
      </w:r>
    </w:p>
    <w:p w14:paraId="20DE55C2" w14:textId="03EF6D00" w:rsidR="008544CB" w:rsidRPr="00A713AB" w:rsidRDefault="008544CB" w:rsidP="000075E7">
      <w:pPr>
        <w:pStyle w:val="a4"/>
        <w:numPr>
          <w:ilvl w:val="1"/>
          <w:numId w:val="33"/>
        </w:numPr>
        <w:tabs>
          <w:tab w:val="left" w:pos="142"/>
          <w:tab w:val="left" w:pos="284"/>
          <w:tab w:val="left" w:pos="567"/>
        </w:tabs>
        <w:ind w:left="0" w:firstLine="0"/>
        <w:rPr>
          <w:sz w:val="26"/>
          <w:szCs w:val="26"/>
        </w:rPr>
      </w:pPr>
      <w:bookmarkStart w:id="1" w:name="_Hlk187921630"/>
      <w:r w:rsidRPr="00A713AB">
        <w:rPr>
          <w:sz w:val="26"/>
          <w:szCs w:val="26"/>
        </w:rPr>
        <w:t>Проба - количество массовых частей чистого драгоценного металла в тысяче массовых частей сплава драгоценного металла;</w:t>
      </w:r>
    </w:p>
    <w:p w14:paraId="25449616" w14:textId="29EE92FC" w:rsidR="00CC2453" w:rsidRPr="00172B49" w:rsidRDefault="00CC2453" w:rsidP="006A3274">
      <w:pPr>
        <w:pStyle w:val="a4"/>
        <w:numPr>
          <w:ilvl w:val="1"/>
          <w:numId w:val="106"/>
        </w:numPr>
        <w:tabs>
          <w:tab w:val="left" w:pos="142"/>
          <w:tab w:val="left" w:pos="284"/>
          <w:tab w:val="left" w:pos="567"/>
        </w:tabs>
        <w:ind w:left="0" w:firstLine="0"/>
        <w:rPr>
          <w:sz w:val="26"/>
          <w:szCs w:val="26"/>
        </w:rPr>
      </w:pPr>
      <w:r w:rsidRPr="00172B49">
        <w:rPr>
          <w:color w:val="000000"/>
          <w:spacing w:val="2"/>
          <w:sz w:val="26"/>
          <w:szCs w:val="26"/>
          <w:shd w:val="clear" w:color="auto" w:fill="FFFFFF"/>
        </w:rPr>
        <w:lastRenderedPageBreak/>
        <w:t xml:space="preserve">Доверенность - письменное уполномочие одного лица (доверителя) для представительства от его имени, выдаваемое им другому лицу (поверенному). </w:t>
      </w:r>
    </w:p>
    <w:p w14:paraId="4089A091" w14:textId="77777777" w:rsidR="00172B49" w:rsidRPr="00172B49" w:rsidRDefault="00172B49" w:rsidP="00172B49">
      <w:pPr>
        <w:tabs>
          <w:tab w:val="left" w:pos="142"/>
          <w:tab w:val="left" w:pos="284"/>
          <w:tab w:val="left" w:pos="567"/>
        </w:tabs>
        <w:rPr>
          <w:sz w:val="26"/>
          <w:szCs w:val="26"/>
        </w:rPr>
      </w:pPr>
    </w:p>
    <w:p w14:paraId="144A694A" w14:textId="0C2D1387" w:rsidR="001F00CB" w:rsidRPr="00172B49" w:rsidRDefault="001F00CB" w:rsidP="00BE4B03">
      <w:pPr>
        <w:pStyle w:val="a4"/>
        <w:numPr>
          <w:ilvl w:val="0"/>
          <w:numId w:val="106"/>
        </w:numPr>
        <w:tabs>
          <w:tab w:val="left" w:pos="142"/>
          <w:tab w:val="left" w:pos="851"/>
          <w:tab w:val="left" w:pos="927"/>
          <w:tab w:val="left" w:pos="993"/>
          <w:tab w:val="left" w:pos="1560"/>
        </w:tabs>
        <w:jc w:val="center"/>
        <w:rPr>
          <w:rStyle w:val="s0"/>
          <w:b/>
          <w:bCs/>
          <w:color w:val="000000" w:themeColor="text1"/>
          <w:sz w:val="28"/>
          <w:szCs w:val="28"/>
        </w:rPr>
      </w:pPr>
      <w:bookmarkStart w:id="2" w:name="_Hlk229477479"/>
      <w:r w:rsidRPr="00A713AB">
        <w:rPr>
          <w:b/>
          <w:bCs/>
          <w:color w:val="000000" w:themeColor="text1"/>
          <w:sz w:val="26"/>
          <w:szCs w:val="26"/>
        </w:rPr>
        <w:t>ОТВЕТСТВЕННОСТЬ ИСПОЛНИТЕЛЬНОГО ОРГАНА ЗА ОБЕСПЕЧЕНИЕ СОБЛЮДЕНИЯ ПРАВ И ЗАКОННЫХ ИНТЕРЕСОВ ЗАЕМЩИКОВ</w:t>
      </w:r>
      <w:r w:rsidR="00BC6AA3" w:rsidRPr="00A713AB">
        <w:rPr>
          <w:rStyle w:val="s0"/>
          <w:color w:val="000000" w:themeColor="text1"/>
          <w:sz w:val="26"/>
          <w:szCs w:val="26"/>
        </w:rPr>
        <w:t>.</w:t>
      </w:r>
    </w:p>
    <w:bookmarkEnd w:id="2"/>
    <w:p w14:paraId="3852E3C2" w14:textId="77777777" w:rsidR="00172B49" w:rsidRPr="00172B49" w:rsidRDefault="00172B49" w:rsidP="00172B49">
      <w:pPr>
        <w:tabs>
          <w:tab w:val="left" w:pos="142"/>
          <w:tab w:val="left" w:pos="851"/>
          <w:tab w:val="left" w:pos="927"/>
          <w:tab w:val="left" w:pos="993"/>
          <w:tab w:val="left" w:pos="1560"/>
        </w:tabs>
        <w:ind w:left="927"/>
        <w:jc w:val="center"/>
        <w:rPr>
          <w:rStyle w:val="s0"/>
          <w:b/>
          <w:bCs/>
          <w:color w:val="000000" w:themeColor="text1"/>
          <w:sz w:val="28"/>
          <w:szCs w:val="28"/>
        </w:rPr>
      </w:pPr>
    </w:p>
    <w:p w14:paraId="58C3E487" w14:textId="711B825A" w:rsidR="00926FA0" w:rsidRPr="00A713AB" w:rsidRDefault="00926FA0" w:rsidP="00BE4B03">
      <w:pPr>
        <w:pStyle w:val="a4"/>
        <w:numPr>
          <w:ilvl w:val="1"/>
          <w:numId w:val="104"/>
        </w:numPr>
        <w:tabs>
          <w:tab w:val="left" w:pos="142"/>
          <w:tab w:val="left" w:pos="426"/>
          <w:tab w:val="left" w:pos="1560"/>
        </w:tabs>
        <w:ind w:left="0" w:firstLine="0"/>
        <w:jc w:val="both"/>
        <w:rPr>
          <w:color w:val="000000" w:themeColor="text1"/>
          <w:sz w:val="26"/>
          <w:szCs w:val="26"/>
        </w:rPr>
      </w:pPr>
      <w:r w:rsidRPr="00A713AB">
        <w:rPr>
          <w:color w:val="000000" w:themeColor="text1"/>
          <w:sz w:val="26"/>
          <w:szCs w:val="26"/>
        </w:rPr>
        <w:t xml:space="preserve">Исполнительный орган обеспечивает соблюдение работниками </w:t>
      </w:r>
      <w:r w:rsidR="00080FDB" w:rsidRPr="00A713AB">
        <w:rPr>
          <w:color w:val="000000" w:themeColor="text1"/>
          <w:sz w:val="26"/>
          <w:szCs w:val="26"/>
        </w:rPr>
        <w:t>ломбарда</w:t>
      </w:r>
      <w:r w:rsidRPr="00A713AB">
        <w:rPr>
          <w:color w:val="000000" w:themeColor="text1"/>
          <w:sz w:val="26"/>
          <w:szCs w:val="26"/>
        </w:rPr>
        <w:t xml:space="preserve"> принципов добросовестного поведения при взаимодействии с </w:t>
      </w:r>
      <w:r w:rsidR="00AD70BF" w:rsidRPr="00A713AB">
        <w:rPr>
          <w:color w:val="000000" w:themeColor="text1"/>
          <w:sz w:val="26"/>
          <w:szCs w:val="26"/>
        </w:rPr>
        <w:t>Заемщиками</w:t>
      </w:r>
      <w:r w:rsidRPr="00A713AB">
        <w:rPr>
          <w:color w:val="000000" w:themeColor="text1"/>
          <w:sz w:val="26"/>
          <w:szCs w:val="26"/>
        </w:rPr>
        <w:t>, включающих:</w:t>
      </w:r>
    </w:p>
    <w:p w14:paraId="6E22E283" w14:textId="77777777" w:rsidR="00926FA0" w:rsidRPr="00A713AB" w:rsidRDefault="00926FA0" w:rsidP="00BE4B03">
      <w:pPr>
        <w:pStyle w:val="a7"/>
        <w:numPr>
          <w:ilvl w:val="0"/>
          <w:numId w:val="105"/>
        </w:numPr>
        <w:tabs>
          <w:tab w:val="left" w:pos="142"/>
          <w:tab w:val="left" w:pos="426"/>
          <w:tab w:val="left" w:pos="1560"/>
        </w:tabs>
        <w:spacing w:before="0" w:beforeAutospacing="0" w:after="0" w:afterAutospacing="0"/>
        <w:ind w:left="0" w:firstLine="0"/>
        <w:jc w:val="both"/>
        <w:rPr>
          <w:color w:val="000000" w:themeColor="text1"/>
          <w:sz w:val="26"/>
          <w:szCs w:val="26"/>
        </w:rPr>
      </w:pPr>
      <w:r w:rsidRPr="00A713AB">
        <w:rPr>
          <w:rStyle w:val="ad"/>
          <w:b w:val="0"/>
          <w:bCs w:val="0"/>
          <w:color w:val="000000" w:themeColor="text1"/>
          <w:sz w:val="26"/>
          <w:szCs w:val="26"/>
        </w:rPr>
        <w:t>добросовестность</w:t>
      </w:r>
      <w:r w:rsidRPr="00A713AB">
        <w:rPr>
          <w:color w:val="000000" w:themeColor="text1"/>
          <w:sz w:val="26"/>
          <w:szCs w:val="26"/>
        </w:rPr>
        <w:t>;</w:t>
      </w:r>
    </w:p>
    <w:p w14:paraId="4B58A2C4" w14:textId="77777777" w:rsidR="00926FA0" w:rsidRPr="00A713AB" w:rsidRDefault="00926FA0" w:rsidP="00BE4B03">
      <w:pPr>
        <w:pStyle w:val="a7"/>
        <w:numPr>
          <w:ilvl w:val="0"/>
          <w:numId w:val="105"/>
        </w:numPr>
        <w:tabs>
          <w:tab w:val="left" w:pos="142"/>
          <w:tab w:val="left" w:pos="426"/>
          <w:tab w:val="left" w:pos="1560"/>
        </w:tabs>
        <w:spacing w:before="0" w:beforeAutospacing="0" w:after="0" w:afterAutospacing="0"/>
        <w:ind w:left="0" w:firstLine="0"/>
        <w:jc w:val="both"/>
        <w:rPr>
          <w:color w:val="000000" w:themeColor="text1"/>
          <w:sz w:val="26"/>
          <w:szCs w:val="26"/>
        </w:rPr>
      </w:pPr>
      <w:r w:rsidRPr="00A713AB">
        <w:rPr>
          <w:rStyle w:val="ad"/>
          <w:b w:val="0"/>
          <w:bCs w:val="0"/>
          <w:color w:val="000000" w:themeColor="text1"/>
          <w:sz w:val="26"/>
          <w:szCs w:val="26"/>
        </w:rPr>
        <w:t>недопущение предсказуемого вреда</w:t>
      </w:r>
      <w:r w:rsidRPr="00A713AB">
        <w:rPr>
          <w:color w:val="000000" w:themeColor="text1"/>
          <w:sz w:val="26"/>
          <w:szCs w:val="26"/>
        </w:rPr>
        <w:t>;</w:t>
      </w:r>
    </w:p>
    <w:p w14:paraId="226917B1" w14:textId="7A4BBF81" w:rsidR="00926FA0" w:rsidRPr="00A713AB" w:rsidRDefault="00926FA0" w:rsidP="00BE4B03">
      <w:pPr>
        <w:pStyle w:val="a7"/>
        <w:numPr>
          <w:ilvl w:val="0"/>
          <w:numId w:val="105"/>
        </w:numPr>
        <w:tabs>
          <w:tab w:val="left" w:pos="142"/>
          <w:tab w:val="left" w:pos="426"/>
          <w:tab w:val="left" w:pos="1560"/>
        </w:tabs>
        <w:spacing w:before="0" w:beforeAutospacing="0" w:after="0" w:afterAutospacing="0"/>
        <w:ind w:left="0" w:firstLine="0"/>
        <w:jc w:val="both"/>
        <w:rPr>
          <w:color w:val="000000" w:themeColor="text1"/>
          <w:sz w:val="26"/>
          <w:szCs w:val="26"/>
        </w:rPr>
      </w:pPr>
      <w:r w:rsidRPr="00A713AB">
        <w:rPr>
          <w:rStyle w:val="ad"/>
          <w:b w:val="0"/>
          <w:bCs w:val="0"/>
          <w:color w:val="000000" w:themeColor="text1"/>
          <w:sz w:val="26"/>
          <w:szCs w:val="26"/>
        </w:rPr>
        <w:t xml:space="preserve">соответствие продукта целям и возможностям </w:t>
      </w:r>
      <w:r w:rsidR="00AD70BF" w:rsidRPr="00A713AB">
        <w:rPr>
          <w:rStyle w:val="ad"/>
          <w:b w:val="0"/>
          <w:bCs w:val="0"/>
          <w:color w:val="000000" w:themeColor="text1"/>
          <w:sz w:val="26"/>
          <w:szCs w:val="26"/>
        </w:rPr>
        <w:t>Заемщика</w:t>
      </w:r>
      <w:r w:rsidRPr="00A713AB">
        <w:rPr>
          <w:color w:val="000000" w:themeColor="text1"/>
          <w:sz w:val="26"/>
          <w:szCs w:val="26"/>
        </w:rPr>
        <w:t>;</w:t>
      </w:r>
    </w:p>
    <w:p w14:paraId="34BE96A7" w14:textId="77777777" w:rsidR="00926FA0" w:rsidRPr="00A713AB" w:rsidRDefault="00926FA0" w:rsidP="00BE4B03">
      <w:pPr>
        <w:pStyle w:val="a7"/>
        <w:numPr>
          <w:ilvl w:val="0"/>
          <w:numId w:val="105"/>
        </w:numPr>
        <w:tabs>
          <w:tab w:val="left" w:pos="142"/>
          <w:tab w:val="left" w:pos="426"/>
          <w:tab w:val="left" w:pos="1560"/>
        </w:tabs>
        <w:spacing w:before="0" w:beforeAutospacing="0" w:after="0" w:afterAutospacing="0"/>
        <w:ind w:left="0" w:firstLine="0"/>
        <w:jc w:val="both"/>
        <w:rPr>
          <w:color w:val="000000" w:themeColor="text1"/>
          <w:sz w:val="26"/>
          <w:szCs w:val="26"/>
        </w:rPr>
      </w:pPr>
      <w:r w:rsidRPr="00A713AB">
        <w:rPr>
          <w:rStyle w:val="ad"/>
          <w:b w:val="0"/>
          <w:bCs w:val="0"/>
          <w:color w:val="000000" w:themeColor="text1"/>
          <w:sz w:val="26"/>
          <w:szCs w:val="26"/>
        </w:rPr>
        <w:t>прозрачность и понятность информации</w:t>
      </w:r>
      <w:r w:rsidRPr="00A713AB">
        <w:rPr>
          <w:color w:val="000000" w:themeColor="text1"/>
          <w:sz w:val="26"/>
          <w:szCs w:val="26"/>
        </w:rPr>
        <w:t>;</w:t>
      </w:r>
    </w:p>
    <w:p w14:paraId="0EA644BC" w14:textId="77777777" w:rsidR="00926FA0" w:rsidRPr="00A713AB" w:rsidRDefault="00926FA0" w:rsidP="00BE4B03">
      <w:pPr>
        <w:pStyle w:val="a7"/>
        <w:numPr>
          <w:ilvl w:val="0"/>
          <w:numId w:val="105"/>
        </w:numPr>
        <w:tabs>
          <w:tab w:val="left" w:pos="142"/>
          <w:tab w:val="left" w:pos="426"/>
          <w:tab w:val="left" w:pos="1560"/>
        </w:tabs>
        <w:spacing w:before="0" w:beforeAutospacing="0" w:after="0" w:afterAutospacing="0"/>
        <w:ind w:left="0" w:firstLine="0"/>
        <w:jc w:val="both"/>
        <w:rPr>
          <w:color w:val="000000" w:themeColor="text1"/>
          <w:sz w:val="26"/>
          <w:szCs w:val="26"/>
        </w:rPr>
      </w:pPr>
      <w:r w:rsidRPr="00A713AB">
        <w:rPr>
          <w:rStyle w:val="ad"/>
          <w:b w:val="0"/>
          <w:bCs w:val="0"/>
          <w:color w:val="000000" w:themeColor="text1"/>
          <w:sz w:val="26"/>
          <w:szCs w:val="26"/>
        </w:rPr>
        <w:t>справедливое и равное отношение</w:t>
      </w:r>
      <w:r w:rsidRPr="00A713AB">
        <w:rPr>
          <w:color w:val="000000" w:themeColor="text1"/>
          <w:sz w:val="26"/>
          <w:szCs w:val="26"/>
        </w:rPr>
        <w:t>;</w:t>
      </w:r>
    </w:p>
    <w:p w14:paraId="1BA79F64" w14:textId="77777777" w:rsidR="00926FA0" w:rsidRPr="00A713AB" w:rsidRDefault="00926FA0" w:rsidP="00BE4B03">
      <w:pPr>
        <w:pStyle w:val="a7"/>
        <w:numPr>
          <w:ilvl w:val="0"/>
          <w:numId w:val="105"/>
        </w:numPr>
        <w:tabs>
          <w:tab w:val="left" w:pos="142"/>
          <w:tab w:val="left" w:pos="426"/>
          <w:tab w:val="left" w:pos="1560"/>
        </w:tabs>
        <w:spacing w:before="0" w:beforeAutospacing="0" w:after="0" w:afterAutospacing="0"/>
        <w:ind w:left="0" w:firstLine="0"/>
        <w:jc w:val="both"/>
        <w:rPr>
          <w:color w:val="000000" w:themeColor="text1"/>
          <w:sz w:val="26"/>
          <w:szCs w:val="26"/>
        </w:rPr>
      </w:pPr>
      <w:r w:rsidRPr="00A713AB">
        <w:rPr>
          <w:rStyle w:val="ad"/>
          <w:b w:val="0"/>
          <w:bCs w:val="0"/>
          <w:color w:val="000000" w:themeColor="text1"/>
          <w:sz w:val="26"/>
          <w:szCs w:val="26"/>
        </w:rPr>
        <w:t>управление конфликтом интересов</w:t>
      </w:r>
      <w:r w:rsidRPr="00A713AB">
        <w:rPr>
          <w:color w:val="000000" w:themeColor="text1"/>
          <w:sz w:val="26"/>
          <w:szCs w:val="26"/>
        </w:rPr>
        <w:t>;</w:t>
      </w:r>
    </w:p>
    <w:p w14:paraId="27DCDE64" w14:textId="77777777" w:rsidR="00926FA0" w:rsidRPr="00A713AB" w:rsidRDefault="00926FA0" w:rsidP="00BE4B03">
      <w:pPr>
        <w:pStyle w:val="a7"/>
        <w:numPr>
          <w:ilvl w:val="0"/>
          <w:numId w:val="105"/>
        </w:numPr>
        <w:tabs>
          <w:tab w:val="left" w:pos="142"/>
          <w:tab w:val="left" w:pos="426"/>
          <w:tab w:val="left" w:pos="1560"/>
        </w:tabs>
        <w:spacing w:before="0" w:beforeAutospacing="0" w:after="0" w:afterAutospacing="0"/>
        <w:ind w:left="0" w:firstLine="0"/>
        <w:jc w:val="both"/>
        <w:rPr>
          <w:color w:val="000000" w:themeColor="text1"/>
          <w:sz w:val="26"/>
          <w:szCs w:val="26"/>
        </w:rPr>
      </w:pPr>
      <w:r w:rsidRPr="00A713AB">
        <w:rPr>
          <w:rStyle w:val="ad"/>
          <w:b w:val="0"/>
          <w:bCs w:val="0"/>
          <w:color w:val="000000" w:themeColor="text1"/>
          <w:sz w:val="26"/>
          <w:szCs w:val="26"/>
        </w:rPr>
        <w:t>доступность и инклюзивность</w:t>
      </w:r>
      <w:r w:rsidRPr="00A713AB">
        <w:rPr>
          <w:color w:val="000000" w:themeColor="text1"/>
          <w:sz w:val="26"/>
          <w:szCs w:val="26"/>
        </w:rPr>
        <w:t>;</w:t>
      </w:r>
    </w:p>
    <w:p w14:paraId="5F4C5DE5" w14:textId="77777777" w:rsidR="00926FA0" w:rsidRPr="00A713AB" w:rsidRDefault="00926FA0" w:rsidP="00BE4B03">
      <w:pPr>
        <w:pStyle w:val="a7"/>
        <w:numPr>
          <w:ilvl w:val="0"/>
          <w:numId w:val="105"/>
        </w:numPr>
        <w:tabs>
          <w:tab w:val="left" w:pos="142"/>
          <w:tab w:val="left" w:pos="426"/>
          <w:tab w:val="left" w:pos="1560"/>
        </w:tabs>
        <w:spacing w:before="0" w:beforeAutospacing="0" w:after="0" w:afterAutospacing="0"/>
        <w:ind w:left="0" w:firstLine="0"/>
        <w:jc w:val="both"/>
        <w:rPr>
          <w:color w:val="000000" w:themeColor="text1"/>
          <w:sz w:val="26"/>
          <w:szCs w:val="26"/>
        </w:rPr>
      </w:pPr>
      <w:r w:rsidRPr="00A713AB">
        <w:rPr>
          <w:rStyle w:val="ad"/>
          <w:b w:val="0"/>
          <w:bCs w:val="0"/>
          <w:color w:val="000000" w:themeColor="text1"/>
          <w:sz w:val="26"/>
          <w:szCs w:val="26"/>
        </w:rPr>
        <w:t>ответственность за результат взаимодействия</w:t>
      </w:r>
      <w:r w:rsidRPr="00A713AB">
        <w:rPr>
          <w:color w:val="000000" w:themeColor="text1"/>
          <w:sz w:val="26"/>
          <w:szCs w:val="26"/>
        </w:rPr>
        <w:t xml:space="preserve">. </w:t>
      </w:r>
    </w:p>
    <w:p w14:paraId="74D262C4" w14:textId="6F8766FA" w:rsidR="00926FA0" w:rsidRPr="00A713AB" w:rsidRDefault="00926FA0" w:rsidP="0008260F">
      <w:pPr>
        <w:pStyle w:val="a4"/>
        <w:tabs>
          <w:tab w:val="left" w:pos="142"/>
          <w:tab w:val="left" w:pos="426"/>
          <w:tab w:val="left" w:pos="927"/>
          <w:tab w:val="left" w:pos="1560"/>
        </w:tabs>
        <w:ind w:left="0"/>
        <w:jc w:val="both"/>
        <w:rPr>
          <w:b/>
          <w:bCs/>
          <w:color w:val="000000" w:themeColor="text1"/>
          <w:sz w:val="26"/>
          <w:szCs w:val="26"/>
        </w:rPr>
      </w:pPr>
    </w:p>
    <w:p w14:paraId="545AB42F" w14:textId="00721B8A" w:rsidR="00172B49" w:rsidRPr="008C5263" w:rsidRDefault="001F00CB" w:rsidP="008C5263">
      <w:pPr>
        <w:pStyle w:val="a4"/>
        <w:numPr>
          <w:ilvl w:val="0"/>
          <w:numId w:val="106"/>
        </w:numPr>
        <w:tabs>
          <w:tab w:val="left" w:pos="142"/>
          <w:tab w:val="left" w:pos="851"/>
          <w:tab w:val="left" w:pos="927"/>
          <w:tab w:val="left" w:pos="993"/>
          <w:tab w:val="left" w:pos="1560"/>
        </w:tabs>
        <w:jc w:val="center"/>
        <w:rPr>
          <w:b/>
          <w:bCs/>
          <w:color w:val="000000" w:themeColor="text1"/>
          <w:sz w:val="28"/>
          <w:szCs w:val="28"/>
        </w:rPr>
      </w:pPr>
      <w:bookmarkStart w:id="3" w:name="_Hlk229477488"/>
      <w:r w:rsidRPr="00A713AB">
        <w:rPr>
          <w:b/>
          <w:bCs/>
          <w:sz w:val="28"/>
          <w:szCs w:val="28"/>
        </w:rPr>
        <w:t>ПОРЯДОК РАСКРЫТИЯ ИНФОРМАЦИИ ПРИ ПРЕДОСТАВЛЕНИИ МИКРОКРЕДИТОВ И КОНСУЛЬТИРОВАНИИ ЗАЕМЩИКА</w:t>
      </w:r>
      <w:bookmarkEnd w:id="3"/>
    </w:p>
    <w:p w14:paraId="349725D2" w14:textId="77777777" w:rsidR="008C5263" w:rsidRPr="008C5263" w:rsidRDefault="008C5263" w:rsidP="008C5263">
      <w:pPr>
        <w:tabs>
          <w:tab w:val="left" w:pos="142"/>
          <w:tab w:val="left" w:pos="851"/>
          <w:tab w:val="left" w:pos="927"/>
          <w:tab w:val="left" w:pos="993"/>
          <w:tab w:val="left" w:pos="1560"/>
        </w:tabs>
        <w:spacing w:line="240" w:lineRule="auto"/>
        <w:ind w:left="927"/>
        <w:jc w:val="center"/>
        <w:rPr>
          <w:b/>
          <w:bCs/>
          <w:color w:val="000000" w:themeColor="text1"/>
          <w:sz w:val="28"/>
          <w:szCs w:val="28"/>
        </w:rPr>
      </w:pPr>
    </w:p>
    <w:p w14:paraId="681FC8A4" w14:textId="24997A18" w:rsidR="00E95A63" w:rsidRPr="00A713AB" w:rsidRDefault="00E95A63" w:rsidP="008C5263">
      <w:pPr>
        <w:pStyle w:val="a4"/>
        <w:numPr>
          <w:ilvl w:val="1"/>
          <w:numId w:val="108"/>
        </w:numPr>
        <w:tabs>
          <w:tab w:val="left" w:pos="142"/>
          <w:tab w:val="left" w:pos="426"/>
          <w:tab w:val="left" w:pos="851"/>
          <w:tab w:val="left" w:pos="993"/>
          <w:tab w:val="left" w:pos="1560"/>
        </w:tabs>
        <w:ind w:left="0" w:firstLine="0"/>
        <w:jc w:val="both"/>
        <w:rPr>
          <w:color w:val="000000" w:themeColor="text1"/>
          <w:sz w:val="26"/>
          <w:szCs w:val="26"/>
        </w:rPr>
      </w:pPr>
      <w:r w:rsidRPr="00A713AB">
        <w:rPr>
          <w:color w:val="000000" w:themeColor="text1"/>
          <w:sz w:val="26"/>
          <w:szCs w:val="26"/>
        </w:rPr>
        <w:t xml:space="preserve">Раскрытие информации осуществляется на всех этапах взаимодействия с </w:t>
      </w:r>
      <w:r w:rsidR="008D130D" w:rsidRPr="00A713AB">
        <w:rPr>
          <w:color w:val="000000" w:themeColor="text1"/>
          <w:sz w:val="26"/>
          <w:szCs w:val="26"/>
        </w:rPr>
        <w:t>заемщиком</w:t>
      </w:r>
      <w:r w:rsidRPr="00A713AB">
        <w:rPr>
          <w:color w:val="000000" w:themeColor="text1"/>
          <w:sz w:val="26"/>
          <w:szCs w:val="26"/>
        </w:rPr>
        <w:t>:</w:t>
      </w:r>
    </w:p>
    <w:p w14:paraId="26612B26" w14:textId="77777777" w:rsidR="00E95A63" w:rsidRPr="00A713AB" w:rsidRDefault="00E95A63" w:rsidP="00BE4B03">
      <w:pPr>
        <w:numPr>
          <w:ilvl w:val="0"/>
          <w:numId w:val="109"/>
        </w:numPr>
        <w:tabs>
          <w:tab w:val="clear" w:pos="720"/>
          <w:tab w:val="num" w:pos="0"/>
          <w:tab w:val="left" w:pos="142"/>
          <w:tab w:val="left" w:pos="426"/>
          <w:tab w:val="left" w:pos="851"/>
          <w:tab w:val="left" w:pos="993"/>
          <w:tab w:val="left" w:pos="1560"/>
        </w:tabs>
        <w:spacing w:after="0" w:line="240" w:lineRule="auto"/>
        <w:ind w:left="0" w:firstLine="0"/>
        <w:jc w:val="both"/>
        <w:rPr>
          <w:rFonts w:ascii="Times New Roman" w:hAnsi="Times New Roman" w:cs="Times New Roman"/>
          <w:color w:val="000000" w:themeColor="text1"/>
          <w:sz w:val="26"/>
          <w:szCs w:val="26"/>
          <w:lang w:eastAsia="ru-RU"/>
        </w:rPr>
      </w:pPr>
      <w:r w:rsidRPr="00A713AB">
        <w:rPr>
          <w:rFonts w:ascii="Times New Roman" w:hAnsi="Times New Roman" w:cs="Times New Roman"/>
          <w:color w:val="000000" w:themeColor="text1"/>
          <w:sz w:val="26"/>
          <w:szCs w:val="26"/>
          <w:lang w:eastAsia="ru-RU"/>
        </w:rPr>
        <w:t>до заключения договора;</w:t>
      </w:r>
    </w:p>
    <w:p w14:paraId="78C11609" w14:textId="77777777" w:rsidR="00E95A63" w:rsidRPr="00A713AB" w:rsidRDefault="00E95A63" w:rsidP="00BE4B03">
      <w:pPr>
        <w:numPr>
          <w:ilvl w:val="0"/>
          <w:numId w:val="109"/>
        </w:numPr>
        <w:tabs>
          <w:tab w:val="clear" w:pos="720"/>
          <w:tab w:val="num" w:pos="0"/>
          <w:tab w:val="left" w:pos="142"/>
          <w:tab w:val="left" w:pos="426"/>
          <w:tab w:val="left" w:pos="851"/>
          <w:tab w:val="left" w:pos="993"/>
          <w:tab w:val="left" w:pos="1560"/>
        </w:tabs>
        <w:spacing w:after="0" w:line="240" w:lineRule="auto"/>
        <w:ind w:left="0" w:firstLine="0"/>
        <w:jc w:val="both"/>
        <w:rPr>
          <w:rFonts w:ascii="Times New Roman" w:hAnsi="Times New Roman" w:cs="Times New Roman"/>
          <w:color w:val="000000" w:themeColor="text1"/>
          <w:sz w:val="26"/>
          <w:szCs w:val="26"/>
          <w:lang w:eastAsia="ru-RU"/>
        </w:rPr>
      </w:pPr>
      <w:r w:rsidRPr="00A713AB">
        <w:rPr>
          <w:rFonts w:ascii="Times New Roman" w:hAnsi="Times New Roman" w:cs="Times New Roman"/>
          <w:color w:val="000000" w:themeColor="text1"/>
          <w:sz w:val="26"/>
          <w:szCs w:val="26"/>
          <w:lang w:eastAsia="ru-RU"/>
        </w:rPr>
        <w:t>в момент заключения договора;</w:t>
      </w:r>
    </w:p>
    <w:p w14:paraId="2277512E" w14:textId="77777777" w:rsidR="00E95A63" w:rsidRPr="00A713AB" w:rsidRDefault="00E95A63" w:rsidP="00BE4B03">
      <w:pPr>
        <w:numPr>
          <w:ilvl w:val="0"/>
          <w:numId w:val="109"/>
        </w:numPr>
        <w:tabs>
          <w:tab w:val="clear" w:pos="720"/>
          <w:tab w:val="num" w:pos="0"/>
          <w:tab w:val="left" w:pos="142"/>
          <w:tab w:val="left" w:pos="426"/>
          <w:tab w:val="left" w:pos="851"/>
          <w:tab w:val="left" w:pos="993"/>
          <w:tab w:val="left" w:pos="1560"/>
        </w:tabs>
        <w:spacing w:after="0" w:line="240" w:lineRule="auto"/>
        <w:ind w:left="0" w:firstLine="0"/>
        <w:jc w:val="both"/>
        <w:rPr>
          <w:rFonts w:ascii="Times New Roman" w:hAnsi="Times New Roman" w:cs="Times New Roman"/>
          <w:color w:val="000000" w:themeColor="text1"/>
          <w:sz w:val="26"/>
          <w:szCs w:val="26"/>
          <w:lang w:eastAsia="ru-RU"/>
        </w:rPr>
      </w:pPr>
      <w:r w:rsidRPr="00A713AB">
        <w:rPr>
          <w:rFonts w:ascii="Times New Roman" w:hAnsi="Times New Roman" w:cs="Times New Roman"/>
          <w:color w:val="000000" w:themeColor="text1"/>
          <w:sz w:val="26"/>
          <w:szCs w:val="26"/>
          <w:lang w:eastAsia="ru-RU"/>
        </w:rPr>
        <w:t>в течение срока действия договора.</w:t>
      </w:r>
    </w:p>
    <w:p w14:paraId="31797DCB" w14:textId="2A3A8B0E" w:rsidR="00704ACF" w:rsidRPr="001F00CB" w:rsidRDefault="00E95A63" w:rsidP="00AF4FF6">
      <w:pPr>
        <w:tabs>
          <w:tab w:val="left" w:pos="142"/>
          <w:tab w:val="left" w:pos="851"/>
          <w:tab w:val="left" w:pos="927"/>
          <w:tab w:val="left" w:pos="993"/>
          <w:tab w:val="left" w:pos="1560"/>
        </w:tabs>
        <w:jc w:val="both"/>
        <w:rPr>
          <w:rFonts w:ascii="Times New Roman" w:hAnsi="Times New Roman" w:cs="Times New Roman"/>
          <w:color w:val="000000" w:themeColor="text1"/>
          <w:sz w:val="26"/>
          <w:szCs w:val="26"/>
        </w:rPr>
      </w:pPr>
      <w:r w:rsidRPr="00A713AB">
        <w:rPr>
          <w:rFonts w:ascii="Times New Roman" w:hAnsi="Times New Roman" w:cs="Times New Roman"/>
          <w:color w:val="000000" w:themeColor="text1"/>
          <w:sz w:val="26"/>
          <w:szCs w:val="26"/>
        </w:rPr>
        <w:t xml:space="preserve">Информация предоставляется </w:t>
      </w:r>
      <w:r w:rsidR="00F0650B" w:rsidRPr="00A713AB">
        <w:rPr>
          <w:rFonts w:ascii="Times New Roman" w:hAnsi="Times New Roman" w:cs="Times New Roman"/>
          <w:color w:val="000000" w:themeColor="text1"/>
          <w:sz w:val="26"/>
          <w:szCs w:val="26"/>
        </w:rPr>
        <w:t>заемщику</w:t>
      </w:r>
      <w:r w:rsidRPr="00A713AB">
        <w:rPr>
          <w:rFonts w:ascii="Times New Roman" w:hAnsi="Times New Roman" w:cs="Times New Roman"/>
          <w:color w:val="000000" w:themeColor="text1"/>
          <w:sz w:val="26"/>
          <w:szCs w:val="26"/>
        </w:rPr>
        <w:t xml:space="preserve"> бесплатно в устной</w:t>
      </w:r>
      <w:r w:rsidR="00511F14" w:rsidRPr="00A713AB">
        <w:rPr>
          <w:rFonts w:ascii="Times New Roman" w:hAnsi="Times New Roman" w:cs="Times New Roman"/>
          <w:color w:val="000000" w:themeColor="text1"/>
          <w:sz w:val="26"/>
          <w:szCs w:val="26"/>
        </w:rPr>
        <w:t xml:space="preserve"> или</w:t>
      </w:r>
      <w:r w:rsidR="002179C7" w:rsidRPr="00A713AB">
        <w:rPr>
          <w:rFonts w:ascii="Times New Roman" w:hAnsi="Times New Roman" w:cs="Times New Roman"/>
          <w:color w:val="000000" w:themeColor="text1"/>
          <w:sz w:val="26"/>
          <w:szCs w:val="26"/>
        </w:rPr>
        <w:t xml:space="preserve"> письменной </w:t>
      </w:r>
      <w:r w:rsidRPr="00A713AB">
        <w:rPr>
          <w:rFonts w:ascii="Times New Roman" w:hAnsi="Times New Roman" w:cs="Times New Roman"/>
          <w:color w:val="000000" w:themeColor="text1"/>
          <w:sz w:val="26"/>
          <w:szCs w:val="26"/>
        </w:rPr>
        <w:t>форме</w:t>
      </w:r>
      <w:r w:rsidR="002179C7" w:rsidRPr="00A713AB">
        <w:rPr>
          <w:rFonts w:ascii="Times New Roman" w:hAnsi="Times New Roman" w:cs="Times New Roman"/>
          <w:color w:val="000000" w:themeColor="text1"/>
          <w:sz w:val="26"/>
          <w:szCs w:val="26"/>
        </w:rPr>
        <w:t>.</w:t>
      </w:r>
    </w:p>
    <w:p w14:paraId="3A45934D" w14:textId="03A56FD8" w:rsidR="006B009A" w:rsidRPr="00A713AB" w:rsidRDefault="006B009A" w:rsidP="00BE4B03">
      <w:pPr>
        <w:pStyle w:val="a4"/>
        <w:numPr>
          <w:ilvl w:val="1"/>
          <w:numId w:val="108"/>
        </w:numPr>
        <w:tabs>
          <w:tab w:val="left" w:pos="142"/>
          <w:tab w:val="left" w:pos="426"/>
          <w:tab w:val="left" w:pos="1560"/>
        </w:tabs>
        <w:ind w:left="0" w:firstLine="0"/>
        <w:jc w:val="both"/>
        <w:rPr>
          <w:rFonts w:eastAsia="Calibri"/>
          <w:color w:val="000000" w:themeColor="text1"/>
          <w:sz w:val="26"/>
          <w:szCs w:val="26"/>
        </w:rPr>
      </w:pPr>
      <w:r w:rsidRPr="00A713AB">
        <w:rPr>
          <w:rFonts w:eastAsia="Calibri"/>
          <w:color w:val="000000" w:themeColor="text1"/>
          <w:sz w:val="26"/>
          <w:szCs w:val="26"/>
        </w:rPr>
        <w:t xml:space="preserve">Перед заключением договора при консультировании </w:t>
      </w:r>
      <w:r w:rsidR="002179C7" w:rsidRPr="00A713AB">
        <w:rPr>
          <w:rFonts w:eastAsia="Calibri"/>
          <w:color w:val="000000" w:themeColor="text1"/>
          <w:sz w:val="26"/>
          <w:szCs w:val="26"/>
        </w:rPr>
        <w:t>эксперт-оценщик</w:t>
      </w:r>
      <w:r w:rsidRPr="00A713AB">
        <w:rPr>
          <w:rFonts w:eastAsia="Calibri"/>
          <w:color w:val="000000" w:themeColor="text1"/>
          <w:sz w:val="26"/>
          <w:szCs w:val="26"/>
        </w:rPr>
        <w:t xml:space="preserve"> устно разъясня</w:t>
      </w:r>
      <w:r w:rsidR="002179C7" w:rsidRPr="00A713AB">
        <w:rPr>
          <w:rFonts w:eastAsia="Calibri"/>
          <w:color w:val="000000" w:themeColor="text1"/>
          <w:sz w:val="26"/>
          <w:szCs w:val="26"/>
        </w:rPr>
        <w:t>е</w:t>
      </w:r>
      <w:r w:rsidRPr="00A713AB">
        <w:rPr>
          <w:rFonts w:eastAsia="Calibri"/>
          <w:color w:val="000000" w:themeColor="text1"/>
          <w:sz w:val="26"/>
          <w:szCs w:val="26"/>
        </w:rPr>
        <w:t>т:</w:t>
      </w:r>
    </w:p>
    <w:p w14:paraId="1A30BA7B" w14:textId="1C7566D1" w:rsidR="006B009A" w:rsidRPr="00A713AB" w:rsidRDefault="006B009A" w:rsidP="00BE4B03">
      <w:pPr>
        <w:numPr>
          <w:ilvl w:val="0"/>
          <w:numId w:val="107"/>
        </w:numPr>
        <w:tabs>
          <w:tab w:val="left" w:pos="142"/>
          <w:tab w:val="left" w:pos="426"/>
          <w:tab w:val="num" w:pos="720"/>
          <w:tab w:val="left" w:pos="1560"/>
        </w:tabs>
        <w:spacing w:after="0" w:line="240" w:lineRule="auto"/>
        <w:ind w:left="0" w:firstLine="0"/>
        <w:jc w:val="both"/>
        <w:rPr>
          <w:rFonts w:ascii="Times New Roman" w:hAnsi="Times New Roman" w:cs="Times New Roman"/>
          <w:bCs/>
          <w:color w:val="000000" w:themeColor="text1"/>
          <w:sz w:val="26"/>
          <w:szCs w:val="26"/>
          <w:shd w:val="clear" w:color="auto" w:fill="FFFFFF"/>
          <w:lang w:eastAsia="ru-RU"/>
        </w:rPr>
      </w:pPr>
      <w:r w:rsidRPr="00A713AB">
        <w:rPr>
          <w:rFonts w:ascii="Times New Roman" w:hAnsi="Times New Roman" w:cs="Times New Roman"/>
          <w:bCs/>
          <w:color w:val="000000" w:themeColor="text1"/>
          <w:sz w:val="26"/>
          <w:szCs w:val="26"/>
          <w:shd w:val="clear" w:color="auto" w:fill="FFFFFF"/>
          <w:lang w:eastAsia="ru-RU"/>
        </w:rPr>
        <w:t xml:space="preserve">существенные условия </w:t>
      </w:r>
      <w:r w:rsidR="00F379CB" w:rsidRPr="00A713AB">
        <w:rPr>
          <w:rFonts w:ascii="Times New Roman" w:hAnsi="Times New Roman" w:cs="Times New Roman"/>
          <w:bCs/>
          <w:color w:val="000000" w:themeColor="text1"/>
          <w:sz w:val="26"/>
          <w:szCs w:val="26"/>
          <w:shd w:val="clear" w:color="auto" w:fill="FFFFFF"/>
          <w:lang w:eastAsia="ru-RU"/>
        </w:rPr>
        <w:t>микрокредита</w:t>
      </w:r>
      <w:r w:rsidRPr="00A713AB">
        <w:rPr>
          <w:rFonts w:ascii="Times New Roman" w:hAnsi="Times New Roman" w:cs="Times New Roman"/>
          <w:bCs/>
          <w:color w:val="000000" w:themeColor="text1"/>
          <w:sz w:val="26"/>
          <w:szCs w:val="26"/>
          <w:shd w:val="clear" w:color="auto" w:fill="FFFFFF"/>
          <w:lang w:eastAsia="ru-RU"/>
        </w:rPr>
        <w:t>, включая ставки, права и обязанности сторон;</w:t>
      </w:r>
    </w:p>
    <w:p w14:paraId="5A6EBB6D" w14:textId="77777777" w:rsidR="006B009A" w:rsidRPr="00A713AB" w:rsidRDefault="006B009A" w:rsidP="00BE4B03">
      <w:pPr>
        <w:numPr>
          <w:ilvl w:val="0"/>
          <w:numId w:val="107"/>
        </w:numPr>
        <w:tabs>
          <w:tab w:val="left" w:pos="142"/>
          <w:tab w:val="left" w:pos="426"/>
          <w:tab w:val="num" w:pos="720"/>
          <w:tab w:val="left" w:pos="1560"/>
        </w:tabs>
        <w:spacing w:after="0" w:line="240" w:lineRule="auto"/>
        <w:ind w:left="0" w:firstLine="0"/>
        <w:jc w:val="both"/>
        <w:rPr>
          <w:rFonts w:ascii="Times New Roman" w:hAnsi="Times New Roman" w:cs="Times New Roman"/>
          <w:bCs/>
          <w:color w:val="000000" w:themeColor="text1"/>
          <w:sz w:val="26"/>
          <w:szCs w:val="26"/>
          <w:shd w:val="clear" w:color="auto" w:fill="FFFFFF"/>
          <w:lang w:eastAsia="ru-RU"/>
        </w:rPr>
      </w:pPr>
      <w:r w:rsidRPr="00A713AB">
        <w:rPr>
          <w:rFonts w:ascii="Times New Roman" w:hAnsi="Times New Roman" w:cs="Times New Roman"/>
          <w:bCs/>
          <w:color w:val="000000" w:themeColor="text1"/>
          <w:sz w:val="26"/>
          <w:szCs w:val="26"/>
          <w:shd w:val="clear" w:color="auto" w:fill="FFFFFF"/>
          <w:lang w:eastAsia="ru-RU"/>
        </w:rPr>
        <w:t>ключевые риски, последствия неисполнения обязательств;</w:t>
      </w:r>
    </w:p>
    <w:p w14:paraId="65192E05" w14:textId="3E20B0D1" w:rsidR="006B009A" w:rsidRPr="00A713AB" w:rsidRDefault="006B009A" w:rsidP="00BE4B03">
      <w:pPr>
        <w:numPr>
          <w:ilvl w:val="0"/>
          <w:numId w:val="107"/>
        </w:numPr>
        <w:tabs>
          <w:tab w:val="left" w:pos="142"/>
          <w:tab w:val="left" w:pos="426"/>
          <w:tab w:val="num" w:pos="720"/>
          <w:tab w:val="left" w:pos="1560"/>
        </w:tabs>
        <w:spacing w:after="0" w:line="240" w:lineRule="auto"/>
        <w:ind w:left="0" w:firstLine="0"/>
        <w:jc w:val="both"/>
        <w:rPr>
          <w:rFonts w:ascii="Times New Roman" w:hAnsi="Times New Roman" w:cs="Times New Roman"/>
          <w:bCs/>
          <w:color w:val="000000" w:themeColor="text1"/>
          <w:sz w:val="26"/>
          <w:szCs w:val="26"/>
          <w:shd w:val="clear" w:color="auto" w:fill="FFFFFF"/>
          <w:lang w:eastAsia="ru-RU"/>
        </w:rPr>
      </w:pPr>
      <w:r w:rsidRPr="00A713AB">
        <w:rPr>
          <w:rFonts w:ascii="Times New Roman" w:hAnsi="Times New Roman" w:cs="Times New Roman"/>
          <w:color w:val="000000" w:themeColor="text1"/>
          <w:spacing w:val="2"/>
          <w:sz w:val="26"/>
          <w:szCs w:val="26"/>
        </w:rPr>
        <w:t xml:space="preserve">ответственность </w:t>
      </w:r>
      <w:r w:rsidR="002A59C7" w:rsidRPr="00A713AB">
        <w:rPr>
          <w:rFonts w:ascii="Times New Roman" w:hAnsi="Times New Roman" w:cs="Times New Roman"/>
          <w:color w:val="000000" w:themeColor="text1"/>
          <w:spacing w:val="2"/>
          <w:sz w:val="26"/>
          <w:szCs w:val="26"/>
        </w:rPr>
        <w:t>З</w:t>
      </w:r>
      <w:r w:rsidRPr="00A713AB">
        <w:rPr>
          <w:rFonts w:ascii="Times New Roman" w:hAnsi="Times New Roman" w:cs="Times New Roman"/>
          <w:color w:val="000000" w:themeColor="text1"/>
          <w:spacing w:val="2"/>
          <w:sz w:val="26"/>
          <w:szCs w:val="26"/>
        </w:rPr>
        <w:t>а</w:t>
      </w:r>
      <w:r w:rsidR="00B05CC8" w:rsidRPr="00A713AB">
        <w:rPr>
          <w:rFonts w:ascii="Times New Roman" w:hAnsi="Times New Roman" w:cs="Times New Roman"/>
          <w:color w:val="000000" w:themeColor="text1"/>
          <w:spacing w:val="2"/>
          <w:sz w:val="26"/>
          <w:szCs w:val="26"/>
        </w:rPr>
        <w:t>емщика</w:t>
      </w:r>
      <w:r w:rsidRPr="00A713AB">
        <w:rPr>
          <w:rFonts w:ascii="Times New Roman" w:hAnsi="Times New Roman" w:cs="Times New Roman"/>
          <w:color w:val="000000" w:themeColor="text1"/>
          <w:spacing w:val="2"/>
          <w:sz w:val="26"/>
          <w:szCs w:val="26"/>
        </w:rPr>
        <w:t>, являющегося стороной договора микрокредита;</w:t>
      </w:r>
    </w:p>
    <w:p w14:paraId="73C37DF6" w14:textId="77777777" w:rsidR="006B009A" w:rsidRPr="00A713AB" w:rsidRDefault="006B009A" w:rsidP="00BE4B03">
      <w:pPr>
        <w:numPr>
          <w:ilvl w:val="0"/>
          <w:numId w:val="107"/>
        </w:numPr>
        <w:tabs>
          <w:tab w:val="left" w:pos="142"/>
          <w:tab w:val="left" w:pos="426"/>
          <w:tab w:val="num" w:pos="720"/>
          <w:tab w:val="left" w:pos="1560"/>
        </w:tabs>
        <w:spacing w:after="0" w:line="240" w:lineRule="auto"/>
        <w:ind w:left="0" w:firstLine="0"/>
        <w:jc w:val="both"/>
        <w:rPr>
          <w:rFonts w:ascii="Times New Roman" w:hAnsi="Times New Roman" w:cs="Times New Roman"/>
          <w:bCs/>
          <w:color w:val="000000" w:themeColor="text1"/>
          <w:sz w:val="26"/>
          <w:szCs w:val="26"/>
          <w:shd w:val="clear" w:color="auto" w:fill="FFFFFF"/>
          <w:lang w:eastAsia="ru-RU"/>
        </w:rPr>
      </w:pPr>
      <w:r w:rsidRPr="00A713AB">
        <w:rPr>
          <w:rFonts w:ascii="Times New Roman" w:hAnsi="Times New Roman" w:cs="Times New Roman"/>
          <w:color w:val="000000" w:themeColor="text1"/>
          <w:sz w:val="26"/>
          <w:szCs w:val="26"/>
          <w:lang w:eastAsia="ru-RU"/>
        </w:rPr>
        <w:t>сроки оказания услуг;</w:t>
      </w:r>
    </w:p>
    <w:p w14:paraId="2DC434E3" w14:textId="77777777" w:rsidR="006B009A" w:rsidRPr="00A713AB" w:rsidRDefault="006B009A" w:rsidP="00BE4B03">
      <w:pPr>
        <w:numPr>
          <w:ilvl w:val="0"/>
          <w:numId w:val="107"/>
        </w:numPr>
        <w:tabs>
          <w:tab w:val="left" w:pos="142"/>
          <w:tab w:val="left" w:pos="426"/>
          <w:tab w:val="num" w:pos="720"/>
          <w:tab w:val="left" w:pos="1560"/>
        </w:tabs>
        <w:spacing w:after="0" w:line="240" w:lineRule="auto"/>
        <w:ind w:left="0" w:firstLine="0"/>
        <w:jc w:val="both"/>
        <w:rPr>
          <w:rFonts w:ascii="Times New Roman" w:hAnsi="Times New Roman" w:cs="Times New Roman"/>
          <w:bCs/>
          <w:color w:val="000000" w:themeColor="text1"/>
          <w:sz w:val="26"/>
          <w:szCs w:val="26"/>
          <w:shd w:val="clear" w:color="auto" w:fill="FFFFFF"/>
          <w:lang w:eastAsia="ru-RU"/>
        </w:rPr>
      </w:pPr>
      <w:r w:rsidRPr="00A713AB">
        <w:rPr>
          <w:rFonts w:ascii="Times New Roman" w:hAnsi="Times New Roman" w:cs="Times New Roman"/>
          <w:color w:val="000000" w:themeColor="text1"/>
          <w:sz w:val="26"/>
          <w:szCs w:val="26"/>
          <w:lang w:eastAsia="ru-RU"/>
        </w:rPr>
        <w:t>условия досрочного прекращения договора.</w:t>
      </w:r>
    </w:p>
    <w:p w14:paraId="5B2DBF4E" w14:textId="3A618D10" w:rsidR="006B009A" w:rsidRPr="00A713AB" w:rsidRDefault="006B009A" w:rsidP="001F00CB">
      <w:pPr>
        <w:tabs>
          <w:tab w:val="left" w:pos="142"/>
          <w:tab w:val="left" w:pos="426"/>
          <w:tab w:val="left" w:pos="709"/>
          <w:tab w:val="left" w:pos="1560"/>
        </w:tabs>
        <w:spacing w:after="0" w:line="240" w:lineRule="auto"/>
        <w:jc w:val="both"/>
        <w:rPr>
          <w:rFonts w:ascii="Times New Roman" w:hAnsi="Times New Roman" w:cs="Times New Roman"/>
          <w:color w:val="000000" w:themeColor="text1"/>
          <w:sz w:val="26"/>
          <w:szCs w:val="26"/>
          <w:lang w:eastAsia="ru-RU"/>
        </w:rPr>
      </w:pPr>
      <w:r w:rsidRPr="00A713AB">
        <w:rPr>
          <w:rFonts w:ascii="Times New Roman" w:hAnsi="Times New Roman" w:cs="Times New Roman"/>
          <w:color w:val="000000" w:themeColor="text1"/>
          <w:sz w:val="26"/>
          <w:szCs w:val="26"/>
          <w:lang w:eastAsia="ru-RU"/>
        </w:rPr>
        <w:t xml:space="preserve">Дополнительно предоставляются пояснения по возникшим у </w:t>
      </w:r>
      <w:r w:rsidR="008D130D" w:rsidRPr="00A713AB">
        <w:rPr>
          <w:rFonts w:ascii="Times New Roman" w:hAnsi="Times New Roman" w:cs="Times New Roman"/>
          <w:color w:val="000000" w:themeColor="text1"/>
          <w:sz w:val="26"/>
          <w:szCs w:val="26"/>
          <w:lang w:eastAsia="ru-RU"/>
        </w:rPr>
        <w:t>заемщика</w:t>
      </w:r>
      <w:r w:rsidRPr="00A713AB">
        <w:rPr>
          <w:rFonts w:ascii="Times New Roman" w:hAnsi="Times New Roman" w:cs="Times New Roman"/>
          <w:color w:val="000000" w:themeColor="text1"/>
          <w:sz w:val="26"/>
          <w:szCs w:val="26"/>
          <w:lang w:eastAsia="ru-RU"/>
        </w:rPr>
        <w:t xml:space="preserve"> вопросам.</w:t>
      </w:r>
    </w:p>
    <w:p w14:paraId="0511012F" w14:textId="14EBAFDC" w:rsidR="006B009A" w:rsidRPr="00A713AB" w:rsidRDefault="006B009A" w:rsidP="00BE4B03">
      <w:pPr>
        <w:pStyle w:val="a4"/>
        <w:numPr>
          <w:ilvl w:val="1"/>
          <w:numId w:val="108"/>
        </w:numPr>
        <w:tabs>
          <w:tab w:val="left" w:pos="426"/>
        </w:tabs>
        <w:ind w:left="0" w:firstLine="0"/>
        <w:jc w:val="both"/>
        <w:rPr>
          <w:color w:val="000000" w:themeColor="text1"/>
          <w:sz w:val="26"/>
          <w:szCs w:val="26"/>
        </w:rPr>
      </w:pPr>
      <w:r w:rsidRPr="00A713AB">
        <w:rPr>
          <w:color w:val="000000" w:themeColor="text1"/>
          <w:sz w:val="26"/>
          <w:szCs w:val="26"/>
        </w:rPr>
        <w:t xml:space="preserve">Не допускается получение согласия </w:t>
      </w:r>
      <w:r w:rsidR="009B6B45" w:rsidRPr="00A713AB">
        <w:rPr>
          <w:color w:val="000000" w:themeColor="text1"/>
          <w:sz w:val="26"/>
          <w:szCs w:val="26"/>
        </w:rPr>
        <w:t>З</w:t>
      </w:r>
      <w:r w:rsidR="008D130D" w:rsidRPr="00A713AB">
        <w:rPr>
          <w:color w:val="000000" w:themeColor="text1"/>
          <w:sz w:val="26"/>
          <w:szCs w:val="26"/>
        </w:rPr>
        <w:t>аемщика</w:t>
      </w:r>
      <w:r w:rsidRPr="00A713AB">
        <w:rPr>
          <w:color w:val="000000" w:themeColor="text1"/>
          <w:sz w:val="26"/>
          <w:szCs w:val="26"/>
        </w:rPr>
        <w:t xml:space="preserve"> на </w:t>
      </w:r>
      <w:r w:rsidR="00F379CB" w:rsidRPr="00A713AB">
        <w:rPr>
          <w:color w:val="000000" w:themeColor="text1"/>
          <w:sz w:val="26"/>
          <w:szCs w:val="26"/>
        </w:rPr>
        <w:t>микрокредит</w:t>
      </w:r>
      <w:r w:rsidRPr="00A713AB">
        <w:rPr>
          <w:color w:val="000000" w:themeColor="text1"/>
          <w:sz w:val="26"/>
          <w:szCs w:val="26"/>
        </w:rPr>
        <w:t xml:space="preserve"> путем использования молчания либо бездействия </w:t>
      </w:r>
      <w:r w:rsidR="009B6B45" w:rsidRPr="00A713AB">
        <w:rPr>
          <w:color w:val="000000" w:themeColor="text1"/>
          <w:sz w:val="26"/>
          <w:szCs w:val="26"/>
        </w:rPr>
        <w:t>Заемщика</w:t>
      </w:r>
      <w:r w:rsidRPr="00A713AB">
        <w:rPr>
          <w:color w:val="000000" w:themeColor="text1"/>
          <w:sz w:val="26"/>
          <w:szCs w:val="26"/>
        </w:rPr>
        <w:t>.</w:t>
      </w:r>
    </w:p>
    <w:p w14:paraId="7867267D" w14:textId="6AF131A7" w:rsidR="006B009A" w:rsidRPr="00A713AB" w:rsidRDefault="006B009A" w:rsidP="00BE4B03">
      <w:pPr>
        <w:pStyle w:val="a4"/>
        <w:numPr>
          <w:ilvl w:val="1"/>
          <w:numId w:val="108"/>
        </w:numPr>
        <w:tabs>
          <w:tab w:val="left" w:pos="426"/>
        </w:tabs>
        <w:ind w:left="0" w:firstLine="0"/>
        <w:jc w:val="both"/>
        <w:rPr>
          <w:color w:val="000000" w:themeColor="text1"/>
          <w:sz w:val="26"/>
          <w:szCs w:val="26"/>
        </w:rPr>
      </w:pPr>
      <w:r w:rsidRPr="00A713AB">
        <w:rPr>
          <w:color w:val="000000" w:themeColor="text1"/>
          <w:sz w:val="26"/>
          <w:szCs w:val="26"/>
        </w:rPr>
        <w:t xml:space="preserve">Разъяснения предоставляются работником </w:t>
      </w:r>
      <w:r w:rsidR="002179C7" w:rsidRPr="00A713AB">
        <w:rPr>
          <w:color w:val="000000" w:themeColor="text1"/>
          <w:sz w:val="26"/>
          <w:szCs w:val="26"/>
        </w:rPr>
        <w:t>ломбарда</w:t>
      </w:r>
      <w:r w:rsidRPr="00A713AB">
        <w:rPr>
          <w:color w:val="000000" w:themeColor="text1"/>
          <w:sz w:val="26"/>
          <w:szCs w:val="26"/>
        </w:rPr>
        <w:t xml:space="preserve"> с учетом уровня знаний, опыта и целей </w:t>
      </w:r>
      <w:r w:rsidR="009B6B45" w:rsidRPr="00A713AB">
        <w:rPr>
          <w:color w:val="000000" w:themeColor="text1"/>
          <w:sz w:val="26"/>
          <w:szCs w:val="26"/>
        </w:rPr>
        <w:t>Заемщика</w:t>
      </w:r>
      <w:r w:rsidRPr="00A713AB">
        <w:rPr>
          <w:color w:val="000000" w:themeColor="text1"/>
          <w:sz w:val="26"/>
          <w:szCs w:val="26"/>
        </w:rPr>
        <w:t xml:space="preserve"> и подлежат документированию в порядке, установленном внутренними документами микрофинансовой организации. </w:t>
      </w:r>
    </w:p>
    <w:p w14:paraId="7B514D34" w14:textId="28247016" w:rsidR="00926FA0" w:rsidRPr="00A713AB" w:rsidRDefault="006B009A" w:rsidP="00BE4B03">
      <w:pPr>
        <w:pStyle w:val="a4"/>
        <w:numPr>
          <w:ilvl w:val="1"/>
          <w:numId w:val="108"/>
        </w:numPr>
        <w:tabs>
          <w:tab w:val="left" w:pos="142"/>
          <w:tab w:val="left" w:pos="426"/>
          <w:tab w:val="left" w:pos="568"/>
          <w:tab w:val="left" w:pos="1560"/>
        </w:tabs>
        <w:ind w:left="0" w:firstLine="0"/>
        <w:jc w:val="both"/>
        <w:rPr>
          <w:color w:val="000000" w:themeColor="text1"/>
          <w:sz w:val="26"/>
          <w:szCs w:val="26"/>
        </w:rPr>
      </w:pPr>
      <w:r w:rsidRPr="00A713AB">
        <w:rPr>
          <w:color w:val="000000" w:themeColor="text1"/>
          <w:sz w:val="26"/>
          <w:szCs w:val="26"/>
        </w:rPr>
        <w:t>При консультировании не допускаются недобросовестные практики, в том числе предоставление недостоверной или вводящей в заблуждение информации, сокрытие существенных условий и рисков</w:t>
      </w:r>
      <w:r w:rsidR="00F8417C" w:rsidRPr="00A713AB">
        <w:rPr>
          <w:color w:val="000000" w:themeColor="text1"/>
          <w:sz w:val="26"/>
          <w:szCs w:val="26"/>
        </w:rPr>
        <w:t>.</w:t>
      </w:r>
    </w:p>
    <w:bookmarkEnd w:id="1"/>
    <w:p w14:paraId="0C8CB32B" w14:textId="77777777" w:rsidR="008544CB" w:rsidRPr="008F053A" w:rsidRDefault="008544CB" w:rsidP="008544CB">
      <w:pPr>
        <w:pStyle w:val="a3"/>
        <w:tabs>
          <w:tab w:val="left" w:pos="284"/>
          <w:tab w:val="left" w:pos="426"/>
        </w:tabs>
        <w:jc w:val="both"/>
        <w:rPr>
          <w:rFonts w:ascii="Times New Roman" w:hAnsi="Times New Roman" w:cs="Times New Roman"/>
          <w:sz w:val="26"/>
          <w:szCs w:val="26"/>
        </w:rPr>
      </w:pPr>
    </w:p>
    <w:p w14:paraId="126732A2" w14:textId="2D40D0A2" w:rsidR="008544CB" w:rsidRPr="008C5263" w:rsidRDefault="008544CB" w:rsidP="008C5263">
      <w:pPr>
        <w:pStyle w:val="a3"/>
        <w:numPr>
          <w:ilvl w:val="0"/>
          <w:numId w:val="3"/>
        </w:numPr>
        <w:jc w:val="center"/>
        <w:rPr>
          <w:rFonts w:ascii="Times New Roman" w:eastAsia="Times New Roman" w:hAnsi="Times New Roman" w:cs="Times New Roman"/>
          <w:b/>
          <w:sz w:val="26"/>
          <w:szCs w:val="26"/>
          <w:lang w:eastAsia="ru-RU"/>
        </w:rPr>
      </w:pPr>
      <w:bookmarkStart w:id="4" w:name="_Hlk229477496"/>
      <w:r w:rsidRPr="008B7BCA">
        <w:rPr>
          <w:rFonts w:ascii="Times New Roman" w:eastAsia="Times New Roman" w:hAnsi="Times New Roman" w:cs="Times New Roman"/>
          <w:b/>
          <w:sz w:val="26"/>
          <w:szCs w:val="26"/>
          <w:lang w:eastAsia="ru-RU"/>
        </w:rPr>
        <w:t>ТРЕБОВАНИЯ ПРЕД</w:t>
      </w:r>
      <w:r w:rsidR="008127E1">
        <w:rPr>
          <w:rFonts w:ascii="Times New Roman" w:eastAsia="Times New Roman" w:hAnsi="Times New Roman" w:cs="Times New Roman"/>
          <w:b/>
          <w:sz w:val="26"/>
          <w:szCs w:val="26"/>
          <w:lang w:eastAsia="ru-RU"/>
        </w:rPr>
        <w:t>Ъ</w:t>
      </w:r>
      <w:r w:rsidRPr="008B7BCA">
        <w:rPr>
          <w:rFonts w:ascii="Times New Roman" w:eastAsia="Times New Roman" w:hAnsi="Times New Roman" w:cs="Times New Roman"/>
          <w:b/>
          <w:sz w:val="26"/>
          <w:szCs w:val="26"/>
          <w:lang w:eastAsia="ru-RU"/>
        </w:rPr>
        <w:t>ЯВЛЯЕМЫЕ К ЗАЕМЩИКУ</w:t>
      </w:r>
      <w:bookmarkEnd w:id="4"/>
    </w:p>
    <w:p w14:paraId="1C0E2F6B" w14:textId="6688BC14" w:rsidR="008544CB" w:rsidRPr="005C50B4" w:rsidRDefault="008544CB" w:rsidP="008C5263">
      <w:pPr>
        <w:pStyle w:val="a3"/>
        <w:numPr>
          <w:ilvl w:val="1"/>
          <w:numId w:val="50"/>
        </w:numPr>
        <w:tabs>
          <w:tab w:val="left" w:pos="426"/>
        </w:tabs>
        <w:ind w:left="0" w:firstLine="0"/>
        <w:jc w:val="both"/>
        <w:rPr>
          <w:rFonts w:ascii="Times New Roman" w:hAnsi="Times New Roman" w:cs="Times New Roman"/>
          <w:sz w:val="28"/>
          <w:szCs w:val="28"/>
          <w:lang w:eastAsia="ru-RU"/>
        </w:rPr>
      </w:pPr>
      <w:r w:rsidRPr="008B7BCA">
        <w:rPr>
          <w:rFonts w:ascii="Times New Roman" w:hAnsi="Times New Roman" w:cs="Times New Roman"/>
          <w:sz w:val="26"/>
          <w:szCs w:val="26"/>
          <w:lang w:eastAsia="ru-RU"/>
        </w:rPr>
        <w:t xml:space="preserve">Обратиться в Ломбард для получения микрокредита могут дееспособные и вменяемые граждане Республики Казахстан, достигшие 18-летнего </w:t>
      </w:r>
      <w:r w:rsidRPr="003E7995">
        <w:rPr>
          <w:rFonts w:ascii="Times New Roman" w:hAnsi="Times New Roman" w:cs="Times New Roman"/>
          <w:sz w:val="26"/>
          <w:szCs w:val="26"/>
          <w:lang w:eastAsia="ru-RU"/>
        </w:rPr>
        <w:t>возраста</w:t>
      </w:r>
      <w:r w:rsidR="00B57CA0" w:rsidRPr="003E7995">
        <w:rPr>
          <w:rFonts w:ascii="Times New Roman" w:hAnsi="Times New Roman" w:cs="Times New Roman"/>
          <w:sz w:val="26"/>
          <w:szCs w:val="26"/>
          <w:lang w:eastAsia="ru-RU"/>
        </w:rPr>
        <w:t xml:space="preserve"> и не достигшие 70-летнего </w:t>
      </w:r>
      <w:r w:rsidR="00B57CA0" w:rsidRPr="005C50B4">
        <w:rPr>
          <w:rFonts w:ascii="Times New Roman" w:hAnsi="Times New Roman" w:cs="Times New Roman"/>
          <w:sz w:val="26"/>
          <w:szCs w:val="26"/>
          <w:lang w:eastAsia="ru-RU"/>
        </w:rPr>
        <w:lastRenderedPageBreak/>
        <w:t>возраста</w:t>
      </w:r>
      <w:r w:rsidRPr="005C50B4">
        <w:rPr>
          <w:rFonts w:ascii="Times New Roman" w:hAnsi="Times New Roman" w:cs="Times New Roman"/>
          <w:sz w:val="26"/>
          <w:szCs w:val="26"/>
          <w:lang w:eastAsia="ru-RU"/>
        </w:rPr>
        <w:t>.</w:t>
      </w:r>
      <w:r w:rsidR="004E62D1" w:rsidRPr="005C50B4">
        <w:rPr>
          <w:rFonts w:ascii="Times New Roman" w:hAnsi="Times New Roman" w:cs="Times New Roman"/>
          <w:sz w:val="26"/>
          <w:szCs w:val="26"/>
          <w:lang w:eastAsia="ru-RU"/>
        </w:rPr>
        <w:t xml:space="preserve"> Возрастное ограничение</w:t>
      </w:r>
      <w:r w:rsidR="00400F6A" w:rsidRPr="005C50B4">
        <w:rPr>
          <w:rFonts w:ascii="Times New Roman" w:hAnsi="Times New Roman" w:cs="Times New Roman"/>
          <w:sz w:val="26"/>
          <w:szCs w:val="26"/>
          <w:lang w:eastAsia="ru-RU"/>
        </w:rPr>
        <w:t>-</w:t>
      </w:r>
      <w:r w:rsidR="004E62D1" w:rsidRPr="005C50B4">
        <w:rPr>
          <w:rFonts w:ascii="Times New Roman" w:hAnsi="Times New Roman" w:cs="Times New Roman"/>
          <w:sz w:val="26"/>
          <w:szCs w:val="26"/>
          <w:lang w:eastAsia="ru-RU"/>
        </w:rPr>
        <w:t xml:space="preserve"> 70 лет распространяется на клиентов, </w:t>
      </w:r>
      <w:r w:rsidR="005C50B4">
        <w:rPr>
          <w:rFonts w:ascii="Times New Roman" w:hAnsi="Times New Roman" w:cs="Times New Roman"/>
          <w:sz w:val="26"/>
          <w:szCs w:val="26"/>
          <w:lang w:eastAsia="ru-RU"/>
        </w:rPr>
        <w:t xml:space="preserve">ранее не </w:t>
      </w:r>
      <w:proofErr w:type="spellStart"/>
      <w:r w:rsidR="005C50B4">
        <w:rPr>
          <w:rFonts w:ascii="Times New Roman" w:hAnsi="Times New Roman" w:cs="Times New Roman"/>
          <w:sz w:val="26"/>
          <w:szCs w:val="26"/>
          <w:lang w:eastAsia="ru-RU"/>
        </w:rPr>
        <w:t>обслуживавщихся</w:t>
      </w:r>
      <w:proofErr w:type="spellEnd"/>
      <w:r w:rsidR="004E62D1" w:rsidRPr="005C50B4">
        <w:rPr>
          <w:rFonts w:ascii="Times New Roman" w:hAnsi="Times New Roman" w:cs="Times New Roman"/>
          <w:sz w:val="26"/>
          <w:szCs w:val="26"/>
          <w:lang w:eastAsia="ru-RU"/>
        </w:rPr>
        <w:t xml:space="preserve"> в ломбард</w:t>
      </w:r>
      <w:r w:rsidR="005C50B4">
        <w:rPr>
          <w:rFonts w:ascii="Times New Roman" w:hAnsi="Times New Roman" w:cs="Times New Roman"/>
          <w:sz w:val="26"/>
          <w:szCs w:val="26"/>
          <w:lang w:eastAsia="ru-RU"/>
        </w:rPr>
        <w:t>е</w:t>
      </w:r>
      <w:r w:rsidR="004E62D1" w:rsidRPr="005C50B4">
        <w:rPr>
          <w:rFonts w:ascii="Times New Roman" w:hAnsi="Times New Roman" w:cs="Times New Roman"/>
          <w:sz w:val="26"/>
          <w:szCs w:val="26"/>
          <w:lang w:eastAsia="ru-RU"/>
        </w:rPr>
        <w:t>.</w:t>
      </w:r>
      <w:r w:rsidRPr="005C50B4">
        <w:rPr>
          <w:rFonts w:ascii="Times New Roman" w:hAnsi="Times New Roman" w:cs="Times New Roman"/>
          <w:sz w:val="26"/>
          <w:szCs w:val="26"/>
          <w:lang w:eastAsia="ru-RU"/>
        </w:rPr>
        <w:t xml:space="preserve"> </w:t>
      </w:r>
      <w:r w:rsidR="00137653" w:rsidRPr="005C50B4">
        <w:rPr>
          <w:rFonts w:ascii="Times New Roman" w:hAnsi="Times New Roman" w:cs="Times New Roman"/>
          <w:sz w:val="26"/>
          <w:szCs w:val="26"/>
          <w:lang w:eastAsia="ru-RU"/>
        </w:rPr>
        <w:t xml:space="preserve"> </w:t>
      </w:r>
    </w:p>
    <w:p w14:paraId="673DE90C" w14:textId="77777777" w:rsidR="008544CB" w:rsidRPr="008B7BCA" w:rsidRDefault="008544CB" w:rsidP="008C5263">
      <w:pPr>
        <w:pStyle w:val="a3"/>
        <w:numPr>
          <w:ilvl w:val="1"/>
          <w:numId w:val="50"/>
        </w:numPr>
        <w:tabs>
          <w:tab w:val="left" w:pos="426"/>
        </w:tabs>
        <w:ind w:left="0" w:firstLine="0"/>
        <w:jc w:val="both"/>
        <w:rPr>
          <w:rFonts w:ascii="Times New Roman" w:hAnsi="Times New Roman" w:cs="Times New Roman"/>
          <w:sz w:val="26"/>
          <w:szCs w:val="26"/>
          <w:lang w:eastAsia="ru-RU"/>
        </w:rPr>
      </w:pPr>
      <w:r w:rsidRPr="008B7BCA">
        <w:rPr>
          <w:rFonts w:ascii="Times New Roman" w:hAnsi="Times New Roman" w:cs="Times New Roman"/>
          <w:sz w:val="26"/>
          <w:szCs w:val="26"/>
          <w:lang w:eastAsia="ru-RU"/>
        </w:rPr>
        <w:t>Для получения микрокредита Заемщику необходимо предъявить оригинал одного из документов, удостоверяющих личность: </w:t>
      </w:r>
    </w:p>
    <w:p w14:paraId="4D224EA5" w14:textId="77777777" w:rsidR="008544CB" w:rsidRPr="008B7BCA" w:rsidRDefault="008544CB" w:rsidP="008C5263">
      <w:pPr>
        <w:pStyle w:val="a3"/>
        <w:tabs>
          <w:tab w:val="left" w:pos="426"/>
        </w:tabs>
        <w:jc w:val="both"/>
        <w:rPr>
          <w:rFonts w:ascii="Times New Roman" w:hAnsi="Times New Roman" w:cs="Times New Roman"/>
          <w:sz w:val="26"/>
          <w:szCs w:val="26"/>
          <w:lang w:eastAsia="ru-RU"/>
        </w:rPr>
      </w:pPr>
      <w:r w:rsidRPr="008B7BCA">
        <w:rPr>
          <w:rFonts w:ascii="Times New Roman" w:hAnsi="Times New Roman" w:cs="Times New Roman"/>
          <w:sz w:val="26"/>
          <w:szCs w:val="26"/>
          <w:lang w:eastAsia="ru-RU"/>
        </w:rPr>
        <w:t>- удостоверение личности гражданина РК;</w:t>
      </w:r>
    </w:p>
    <w:p w14:paraId="382FEF40" w14:textId="77777777" w:rsidR="008544CB" w:rsidRPr="008B7BCA" w:rsidRDefault="008544CB" w:rsidP="008C5263">
      <w:pPr>
        <w:pStyle w:val="a3"/>
        <w:tabs>
          <w:tab w:val="left" w:pos="426"/>
        </w:tabs>
        <w:jc w:val="both"/>
        <w:rPr>
          <w:rFonts w:ascii="Times New Roman" w:hAnsi="Times New Roman" w:cs="Times New Roman"/>
          <w:sz w:val="26"/>
          <w:szCs w:val="26"/>
          <w:lang w:eastAsia="ru-RU"/>
        </w:rPr>
      </w:pPr>
      <w:r w:rsidRPr="008B7BCA">
        <w:rPr>
          <w:rFonts w:ascii="Times New Roman" w:hAnsi="Times New Roman" w:cs="Times New Roman"/>
          <w:sz w:val="26"/>
          <w:szCs w:val="26"/>
          <w:lang w:eastAsia="ru-RU"/>
        </w:rPr>
        <w:t>- паспорт гражданина РК;</w:t>
      </w:r>
    </w:p>
    <w:p w14:paraId="21FA45E4" w14:textId="77777777" w:rsidR="008544CB" w:rsidRPr="008B7BCA" w:rsidRDefault="008544CB" w:rsidP="008C5263">
      <w:pPr>
        <w:tabs>
          <w:tab w:val="left" w:pos="426"/>
        </w:tabs>
        <w:spacing w:after="0"/>
        <w:rPr>
          <w:rFonts w:ascii="Times New Roman" w:hAnsi="Times New Roman" w:cs="Times New Roman"/>
          <w:sz w:val="26"/>
          <w:szCs w:val="26"/>
          <w:lang w:eastAsia="ru-RU"/>
        </w:rPr>
      </w:pPr>
      <w:r w:rsidRPr="008B7BCA">
        <w:rPr>
          <w:rFonts w:ascii="Times New Roman" w:hAnsi="Times New Roman" w:cs="Times New Roman"/>
          <w:sz w:val="26"/>
          <w:szCs w:val="26"/>
          <w:lang w:eastAsia="ru-RU"/>
        </w:rPr>
        <w:t>- вид на жительство в РК (документ, подтверждающий право иностранца на постоянное проживание в РК).</w:t>
      </w:r>
    </w:p>
    <w:p w14:paraId="1957F4ED" w14:textId="77777777" w:rsidR="008544CB" w:rsidRPr="008B7BCA" w:rsidRDefault="008544CB" w:rsidP="008C5263">
      <w:pPr>
        <w:pStyle w:val="a3"/>
        <w:numPr>
          <w:ilvl w:val="1"/>
          <w:numId w:val="120"/>
        </w:numPr>
        <w:tabs>
          <w:tab w:val="left" w:pos="426"/>
        </w:tabs>
        <w:ind w:left="0" w:firstLine="0"/>
        <w:jc w:val="both"/>
        <w:rPr>
          <w:rFonts w:ascii="Times New Roman" w:eastAsia="Times New Roman" w:hAnsi="Times New Roman" w:cs="Times New Roman"/>
          <w:sz w:val="26"/>
          <w:szCs w:val="26"/>
          <w:lang w:eastAsia="ru-RU"/>
        </w:rPr>
      </w:pPr>
      <w:r w:rsidRPr="008B7BCA">
        <w:rPr>
          <w:rFonts w:ascii="Times New Roman" w:eastAsia="Times New Roman" w:hAnsi="Times New Roman" w:cs="Times New Roman"/>
          <w:sz w:val="26"/>
          <w:szCs w:val="26"/>
          <w:lang w:eastAsia="ru-RU"/>
        </w:rPr>
        <w:t xml:space="preserve">Военный билет, водительское удостоверение, корешок, выдаваемый органами юстиции или внутренних дел, при замене или получении документов, удостоверяющих личность, не являются документами, удостоверяющими личность. Временное удостоверение личности является документом кратковременного пользования и по нему нельзя совершать гражданско-правовые сделки (выдавать краткосрочные займы, производить возвраты залогового имущества). </w:t>
      </w:r>
    </w:p>
    <w:p w14:paraId="5E5BEB4F" w14:textId="77777777" w:rsidR="008544CB" w:rsidRPr="008B7BCA" w:rsidRDefault="008544CB" w:rsidP="008C5263">
      <w:pPr>
        <w:pStyle w:val="a3"/>
        <w:numPr>
          <w:ilvl w:val="1"/>
          <w:numId w:val="120"/>
        </w:numPr>
        <w:tabs>
          <w:tab w:val="left" w:pos="426"/>
        </w:tabs>
        <w:ind w:left="0" w:firstLine="0"/>
        <w:jc w:val="both"/>
        <w:rPr>
          <w:rFonts w:ascii="Times New Roman" w:eastAsia="Times New Roman" w:hAnsi="Times New Roman" w:cs="Times New Roman"/>
          <w:color w:val="0F1010"/>
          <w:sz w:val="26"/>
          <w:szCs w:val="26"/>
          <w:lang w:eastAsia="ru-RU"/>
        </w:rPr>
      </w:pPr>
      <w:r w:rsidRPr="008B7BCA">
        <w:rPr>
          <w:rFonts w:ascii="Times New Roman" w:eastAsia="Times New Roman" w:hAnsi="Times New Roman" w:cs="Times New Roman"/>
          <w:color w:val="0F1010"/>
          <w:sz w:val="26"/>
          <w:szCs w:val="26"/>
          <w:lang w:eastAsia="ru-RU"/>
        </w:rPr>
        <w:t>Дата окончания действия документа не должна быть меньше даты гарантийного срока, который установлен залоговым билетом.</w:t>
      </w:r>
    </w:p>
    <w:p w14:paraId="075F0CEB" w14:textId="2FBBBCB0" w:rsidR="008544CB" w:rsidRPr="008B7BCA" w:rsidRDefault="008544CB" w:rsidP="008C5263">
      <w:pPr>
        <w:pStyle w:val="a3"/>
        <w:numPr>
          <w:ilvl w:val="1"/>
          <w:numId w:val="120"/>
        </w:numPr>
        <w:tabs>
          <w:tab w:val="left" w:pos="426"/>
        </w:tabs>
        <w:ind w:left="0" w:firstLine="0"/>
        <w:jc w:val="both"/>
        <w:rPr>
          <w:rFonts w:ascii="Times New Roman" w:eastAsia="Times New Roman" w:hAnsi="Times New Roman" w:cs="Times New Roman"/>
          <w:sz w:val="26"/>
          <w:szCs w:val="26"/>
          <w:lang w:eastAsia="ru-RU"/>
        </w:rPr>
      </w:pPr>
      <w:r w:rsidRPr="008B7BCA">
        <w:rPr>
          <w:rFonts w:ascii="Times New Roman" w:eastAsia="Times New Roman" w:hAnsi="Times New Roman" w:cs="Times New Roman"/>
          <w:sz w:val="26"/>
          <w:szCs w:val="26"/>
          <w:lang w:eastAsia="ru-RU"/>
        </w:rPr>
        <w:t>При получении микрокредита Заемщик обязан сообщить Ломбарду, действительный номер мобильного телефона и другие данные, указанные в Анкете За</w:t>
      </w:r>
      <w:r w:rsidR="00061C29">
        <w:rPr>
          <w:rFonts w:ascii="Times New Roman" w:eastAsia="Times New Roman" w:hAnsi="Times New Roman" w:cs="Times New Roman"/>
          <w:sz w:val="26"/>
          <w:szCs w:val="26"/>
          <w:lang w:eastAsia="ru-RU"/>
        </w:rPr>
        <w:t>емщика</w:t>
      </w:r>
      <w:r w:rsidRPr="008B7BCA">
        <w:rPr>
          <w:rFonts w:ascii="Times New Roman" w:eastAsia="Times New Roman" w:hAnsi="Times New Roman" w:cs="Times New Roman"/>
          <w:sz w:val="26"/>
          <w:szCs w:val="26"/>
          <w:lang w:eastAsia="ru-RU"/>
        </w:rPr>
        <w:t xml:space="preserve">. </w:t>
      </w:r>
    </w:p>
    <w:p w14:paraId="647F5754" w14:textId="77777777" w:rsidR="008544CB" w:rsidRPr="008B7BCA" w:rsidRDefault="008544CB" w:rsidP="008544CB">
      <w:pPr>
        <w:pStyle w:val="a3"/>
        <w:jc w:val="both"/>
        <w:rPr>
          <w:rFonts w:ascii="Times New Roman" w:eastAsia="Times New Roman" w:hAnsi="Times New Roman" w:cs="Times New Roman"/>
          <w:sz w:val="26"/>
          <w:szCs w:val="26"/>
          <w:lang w:eastAsia="ru-RU"/>
        </w:rPr>
      </w:pPr>
    </w:p>
    <w:p w14:paraId="0446280E" w14:textId="0CC78F4D" w:rsidR="008544CB" w:rsidRPr="008B7BCA" w:rsidRDefault="008544CB" w:rsidP="00E6347C">
      <w:pPr>
        <w:pStyle w:val="a3"/>
        <w:numPr>
          <w:ilvl w:val="0"/>
          <w:numId w:val="4"/>
        </w:numPr>
        <w:jc w:val="center"/>
        <w:rPr>
          <w:rFonts w:ascii="Times New Roman" w:eastAsia="Times New Roman" w:hAnsi="Times New Roman" w:cs="Times New Roman"/>
          <w:sz w:val="26"/>
          <w:szCs w:val="26"/>
          <w:lang w:eastAsia="ru-RU"/>
        </w:rPr>
      </w:pPr>
      <w:bookmarkStart w:id="5" w:name="_Hlk229477505"/>
      <w:r w:rsidRPr="008B7BCA">
        <w:rPr>
          <w:rFonts w:ascii="Times New Roman" w:eastAsia="Times New Roman" w:hAnsi="Times New Roman" w:cs="Times New Roman"/>
          <w:b/>
          <w:sz w:val="26"/>
          <w:szCs w:val="26"/>
          <w:lang w:eastAsia="ru-RU"/>
        </w:rPr>
        <w:t>ОЦЕНКА ПРЕДМЕТА ЗАЛОГА</w:t>
      </w:r>
      <w:r w:rsidR="00B740EB">
        <w:rPr>
          <w:rFonts w:ascii="Times New Roman" w:eastAsia="Times New Roman" w:hAnsi="Times New Roman" w:cs="Times New Roman"/>
          <w:b/>
          <w:sz w:val="26"/>
          <w:szCs w:val="26"/>
          <w:lang w:eastAsia="ru-RU"/>
        </w:rPr>
        <w:t xml:space="preserve"> </w:t>
      </w:r>
      <w:bookmarkEnd w:id="5"/>
    </w:p>
    <w:p w14:paraId="127B6234" w14:textId="77777777" w:rsidR="008544CB" w:rsidRPr="008B7BCA" w:rsidRDefault="008544CB" w:rsidP="008544CB">
      <w:pPr>
        <w:pStyle w:val="a3"/>
        <w:ind w:left="426"/>
        <w:jc w:val="center"/>
        <w:rPr>
          <w:rFonts w:ascii="Times New Roman" w:eastAsia="Times New Roman" w:hAnsi="Times New Roman" w:cs="Times New Roman"/>
          <w:sz w:val="26"/>
          <w:szCs w:val="26"/>
          <w:lang w:eastAsia="ru-RU"/>
        </w:rPr>
      </w:pPr>
    </w:p>
    <w:p w14:paraId="22731273" w14:textId="5ED141D5" w:rsidR="008544CB" w:rsidRPr="008B7BCA" w:rsidRDefault="008544CB" w:rsidP="00BE4B03">
      <w:pPr>
        <w:pStyle w:val="a3"/>
        <w:numPr>
          <w:ilvl w:val="1"/>
          <w:numId w:val="122"/>
        </w:numPr>
        <w:tabs>
          <w:tab w:val="left" w:pos="426"/>
        </w:tabs>
        <w:ind w:left="0" w:firstLine="0"/>
        <w:jc w:val="both"/>
        <w:rPr>
          <w:rFonts w:ascii="Times New Roman" w:eastAsia="Times New Roman" w:hAnsi="Times New Roman" w:cs="Times New Roman"/>
          <w:sz w:val="26"/>
          <w:szCs w:val="26"/>
          <w:lang w:eastAsia="ru-RU"/>
        </w:rPr>
      </w:pPr>
      <w:r w:rsidRPr="008B7BCA">
        <w:rPr>
          <w:rFonts w:ascii="Times New Roman" w:eastAsia="Times New Roman" w:hAnsi="Times New Roman" w:cs="Times New Roman"/>
          <w:sz w:val="26"/>
          <w:szCs w:val="26"/>
          <w:lang w:eastAsia="ru-RU"/>
        </w:rPr>
        <w:t>Основными видами движимого имущества, принимаемыми в качестве залога, являются - ювелирные изделия из золота, и иные изделия из золота, а также их частей (</w:t>
      </w:r>
      <w:r w:rsidR="008B77E6">
        <w:rPr>
          <w:rFonts w:ascii="Times New Roman" w:eastAsia="Times New Roman" w:hAnsi="Times New Roman" w:cs="Times New Roman"/>
          <w:sz w:val="26"/>
          <w:szCs w:val="26"/>
          <w:lang w:eastAsia="ru-RU"/>
        </w:rPr>
        <w:t>фрагмент</w:t>
      </w:r>
      <w:r w:rsidRPr="008B7BCA">
        <w:rPr>
          <w:rFonts w:ascii="Times New Roman" w:eastAsia="Times New Roman" w:hAnsi="Times New Roman" w:cs="Times New Roman"/>
          <w:sz w:val="26"/>
          <w:szCs w:val="26"/>
          <w:lang w:eastAsia="ru-RU"/>
        </w:rPr>
        <w:t xml:space="preserve">) </w:t>
      </w:r>
      <w:r w:rsidR="00F41E2E">
        <w:rPr>
          <w:rFonts w:ascii="Times New Roman" w:eastAsia="Times New Roman" w:hAnsi="Times New Roman" w:cs="Times New Roman"/>
          <w:sz w:val="26"/>
          <w:szCs w:val="26"/>
          <w:lang w:eastAsia="ru-RU"/>
        </w:rPr>
        <w:t xml:space="preserve">от 375 до 999 </w:t>
      </w:r>
      <w:r w:rsidRPr="008B7BCA">
        <w:rPr>
          <w:rFonts w:ascii="Times New Roman" w:eastAsia="Times New Roman" w:hAnsi="Times New Roman" w:cs="Times New Roman"/>
          <w:sz w:val="26"/>
          <w:szCs w:val="26"/>
          <w:lang w:eastAsia="ru-RU"/>
        </w:rPr>
        <w:t>пробы.</w:t>
      </w:r>
    </w:p>
    <w:p w14:paraId="33978A0A" w14:textId="3F5E11BF" w:rsidR="008544CB" w:rsidRPr="008B7BCA" w:rsidRDefault="008544CB" w:rsidP="00BE4B03">
      <w:pPr>
        <w:pStyle w:val="a3"/>
        <w:numPr>
          <w:ilvl w:val="1"/>
          <w:numId w:val="125"/>
        </w:numPr>
        <w:tabs>
          <w:tab w:val="left" w:pos="426"/>
        </w:tabs>
        <w:ind w:left="0" w:firstLine="0"/>
        <w:jc w:val="both"/>
        <w:rPr>
          <w:rFonts w:ascii="Times New Roman" w:eastAsia="Times New Roman" w:hAnsi="Times New Roman" w:cs="Times New Roman"/>
          <w:sz w:val="26"/>
          <w:szCs w:val="26"/>
          <w:lang w:eastAsia="ru-RU"/>
        </w:rPr>
      </w:pPr>
      <w:r w:rsidRPr="008B7BCA">
        <w:rPr>
          <w:rFonts w:ascii="Times New Roman" w:eastAsia="Times New Roman" w:hAnsi="Times New Roman" w:cs="Times New Roman"/>
          <w:sz w:val="26"/>
          <w:szCs w:val="26"/>
          <w:lang w:eastAsia="ru-RU"/>
        </w:rPr>
        <w:t xml:space="preserve">В </w:t>
      </w:r>
      <w:r w:rsidRPr="00B740EB">
        <w:rPr>
          <w:rFonts w:ascii="Times New Roman" w:eastAsia="Times New Roman" w:hAnsi="Times New Roman" w:cs="Times New Roman"/>
          <w:sz w:val="26"/>
          <w:szCs w:val="26"/>
          <w:lang w:eastAsia="ru-RU"/>
        </w:rPr>
        <w:t>залог</w:t>
      </w:r>
      <w:r w:rsidR="00D86514">
        <w:rPr>
          <w:rFonts w:ascii="Times New Roman" w:eastAsia="Times New Roman" w:hAnsi="Times New Roman" w:cs="Times New Roman"/>
          <w:sz w:val="26"/>
          <w:szCs w:val="26"/>
          <w:lang w:eastAsia="ru-RU"/>
        </w:rPr>
        <w:t xml:space="preserve"> </w:t>
      </w:r>
      <w:r w:rsidRPr="008B7BCA">
        <w:rPr>
          <w:rFonts w:ascii="Times New Roman" w:eastAsia="Times New Roman" w:hAnsi="Times New Roman" w:cs="Times New Roman"/>
          <w:sz w:val="26"/>
          <w:szCs w:val="26"/>
          <w:lang w:eastAsia="ru-RU"/>
        </w:rPr>
        <w:t xml:space="preserve">принимается движимое имущество по усмотрению </w:t>
      </w:r>
      <w:r w:rsidRPr="008B7BCA">
        <w:rPr>
          <w:rFonts w:ascii="Times New Roman" w:eastAsia="Times New Roman" w:hAnsi="Times New Roman" w:cs="Times New Roman"/>
          <w:color w:val="0F1010"/>
          <w:sz w:val="26"/>
          <w:szCs w:val="26"/>
          <w:lang w:eastAsia="ru-RU"/>
        </w:rPr>
        <w:t>эксперт</w:t>
      </w:r>
      <w:r>
        <w:rPr>
          <w:rFonts w:ascii="Times New Roman" w:eastAsia="Times New Roman" w:hAnsi="Times New Roman" w:cs="Times New Roman"/>
          <w:color w:val="0F1010"/>
          <w:sz w:val="26"/>
          <w:szCs w:val="26"/>
          <w:lang w:eastAsia="ru-RU"/>
        </w:rPr>
        <w:t>а</w:t>
      </w:r>
      <w:r w:rsidRPr="008B7BCA">
        <w:rPr>
          <w:rFonts w:ascii="Times New Roman" w:eastAsia="Times New Roman" w:hAnsi="Times New Roman" w:cs="Times New Roman"/>
          <w:color w:val="0F1010"/>
          <w:sz w:val="26"/>
          <w:szCs w:val="26"/>
          <w:lang w:eastAsia="ru-RU"/>
        </w:rPr>
        <w:t>-оценщика</w:t>
      </w:r>
      <w:r w:rsidRPr="008B7BCA">
        <w:rPr>
          <w:rFonts w:ascii="Times New Roman" w:eastAsia="Times New Roman" w:hAnsi="Times New Roman" w:cs="Times New Roman"/>
          <w:sz w:val="26"/>
          <w:szCs w:val="26"/>
          <w:lang w:eastAsia="ru-RU"/>
        </w:rPr>
        <w:t xml:space="preserve">. </w:t>
      </w:r>
    </w:p>
    <w:p w14:paraId="57976751" w14:textId="1D2A8241" w:rsidR="008544CB" w:rsidRPr="008B7BCA" w:rsidRDefault="008544CB" w:rsidP="00BE4B03">
      <w:pPr>
        <w:pStyle w:val="a3"/>
        <w:numPr>
          <w:ilvl w:val="1"/>
          <w:numId w:val="125"/>
        </w:numPr>
        <w:tabs>
          <w:tab w:val="left" w:pos="426"/>
        </w:tabs>
        <w:ind w:left="0" w:firstLine="0"/>
        <w:jc w:val="both"/>
        <w:rPr>
          <w:rFonts w:ascii="Times New Roman" w:eastAsia="Times New Roman" w:hAnsi="Times New Roman" w:cs="Times New Roman"/>
          <w:color w:val="0F1010"/>
          <w:sz w:val="26"/>
          <w:szCs w:val="26"/>
          <w:lang w:eastAsia="ru-RU"/>
        </w:rPr>
      </w:pPr>
      <w:r w:rsidRPr="008B7BCA">
        <w:rPr>
          <w:rFonts w:ascii="Times New Roman" w:eastAsia="Times New Roman" w:hAnsi="Times New Roman" w:cs="Times New Roman"/>
          <w:color w:val="0F1010"/>
          <w:sz w:val="26"/>
          <w:szCs w:val="26"/>
          <w:lang w:eastAsia="ru-RU"/>
        </w:rPr>
        <w:t>За</w:t>
      </w:r>
      <w:r w:rsidR="009063B1">
        <w:rPr>
          <w:rFonts w:ascii="Times New Roman" w:eastAsia="Times New Roman" w:hAnsi="Times New Roman" w:cs="Times New Roman"/>
          <w:color w:val="0F1010"/>
          <w:sz w:val="26"/>
          <w:szCs w:val="26"/>
          <w:lang w:eastAsia="ru-RU"/>
        </w:rPr>
        <w:t>емщик</w:t>
      </w:r>
      <w:r w:rsidRPr="008B7BCA">
        <w:rPr>
          <w:rFonts w:ascii="Times New Roman" w:eastAsia="Times New Roman" w:hAnsi="Times New Roman" w:cs="Times New Roman"/>
          <w:color w:val="0F1010"/>
          <w:sz w:val="26"/>
          <w:szCs w:val="26"/>
          <w:lang w:eastAsia="ru-RU"/>
        </w:rPr>
        <w:t xml:space="preserve"> передает </w:t>
      </w:r>
      <w:r w:rsidRPr="00F05D4D">
        <w:rPr>
          <w:rFonts w:ascii="Times New Roman" w:eastAsia="Times New Roman" w:hAnsi="Times New Roman" w:cs="Times New Roman"/>
          <w:color w:val="0F1010"/>
          <w:sz w:val="26"/>
          <w:szCs w:val="26"/>
          <w:lang w:eastAsia="ru-RU"/>
        </w:rPr>
        <w:t>предмет залога</w:t>
      </w:r>
      <w:r w:rsidR="006B489C">
        <w:rPr>
          <w:rFonts w:ascii="Times New Roman" w:eastAsia="Times New Roman" w:hAnsi="Times New Roman" w:cs="Times New Roman"/>
          <w:color w:val="0F1010"/>
          <w:sz w:val="26"/>
          <w:szCs w:val="26"/>
          <w:lang w:eastAsia="ru-RU"/>
        </w:rPr>
        <w:t xml:space="preserve"> </w:t>
      </w:r>
      <w:r w:rsidRPr="008B7BCA">
        <w:rPr>
          <w:rFonts w:ascii="Times New Roman" w:eastAsia="Times New Roman" w:hAnsi="Times New Roman" w:cs="Times New Roman"/>
          <w:color w:val="0F1010"/>
          <w:sz w:val="26"/>
          <w:szCs w:val="26"/>
          <w:lang w:eastAsia="ru-RU"/>
        </w:rPr>
        <w:t>эксперт-оценщику для оценки.</w:t>
      </w:r>
      <w:r w:rsidRPr="008B7BCA">
        <w:rPr>
          <w:rFonts w:ascii="Times New Roman" w:eastAsia="Times New Roman" w:hAnsi="Times New Roman" w:cs="Times New Roman"/>
          <w:color w:val="0F1010"/>
          <w:sz w:val="26"/>
          <w:szCs w:val="26"/>
          <w:lang w:eastAsia="ru-RU"/>
        </w:rPr>
        <w:br/>
      </w:r>
      <w:r w:rsidRPr="008B7BCA">
        <w:rPr>
          <w:rFonts w:ascii="Times New Roman" w:eastAsia="Times New Roman" w:hAnsi="Times New Roman" w:cs="Times New Roman"/>
          <w:sz w:val="26"/>
          <w:szCs w:val="26"/>
          <w:lang w:eastAsia="ru-RU"/>
        </w:rPr>
        <w:t xml:space="preserve">Предмет залога принимается в </w:t>
      </w:r>
      <w:r w:rsidRPr="00B740EB">
        <w:rPr>
          <w:rFonts w:ascii="Times New Roman" w:eastAsia="Times New Roman" w:hAnsi="Times New Roman" w:cs="Times New Roman"/>
          <w:sz w:val="26"/>
          <w:szCs w:val="26"/>
          <w:lang w:eastAsia="ru-RU"/>
        </w:rPr>
        <w:t>залог</w:t>
      </w:r>
      <w:r w:rsidR="00D86514">
        <w:rPr>
          <w:rFonts w:ascii="Times New Roman" w:eastAsia="Times New Roman" w:hAnsi="Times New Roman" w:cs="Times New Roman"/>
          <w:sz w:val="26"/>
          <w:szCs w:val="26"/>
          <w:lang w:eastAsia="ru-RU"/>
        </w:rPr>
        <w:t xml:space="preserve"> </w:t>
      </w:r>
      <w:r w:rsidRPr="008B7BCA">
        <w:rPr>
          <w:rFonts w:ascii="Times New Roman" w:eastAsia="Times New Roman" w:hAnsi="Times New Roman" w:cs="Times New Roman"/>
          <w:sz w:val="26"/>
          <w:szCs w:val="26"/>
          <w:lang w:eastAsia="ru-RU"/>
        </w:rPr>
        <w:t>при наличии пробирного клейма.</w:t>
      </w:r>
      <w:r w:rsidRPr="008B7BCA">
        <w:rPr>
          <w:rFonts w:ascii="Times New Roman" w:eastAsia="Times New Roman" w:hAnsi="Times New Roman" w:cs="Times New Roman"/>
          <w:color w:val="0F1010"/>
          <w:sz w:val="26"/>
          <w:szCs w:val="26"/>
          <w:lang w:eastAsia="ru-RU"/>
        </w:rPr>
        <w:br/>
        <w:t xml:space="preserve">Изделия с вероятным слоем напыления драгоценного металла подлежат обязательному </w:t>
      </w:r>
      <w:proofErr w:type="spellStart"/>
      <w:r w:rsidRPr="008B7BCA">
        <w:rPr>
          <w:rFonts w:ascii="Times New Roman" w:eastAsia="Times New Roman" w:hAnsi="Times New Roman" w:cs="Times New Roman"/>
          <w:color w:val="0F1010"/>
          <w:sz w:val="26"/>
          <w:szCs w:val="26"/>
          <w:lang w:eastAsia="ru-RU"/>
        </w:rPr>
        <w:t>надпиливанию</w:t>
      </w:r>
      <w:proofErr w:type="spellEnd"/>
      <w:r w:rsidRPr="008B7BCA">
        <w:rPr>
          <w:rFonts w:ascii="Times New Roman" w:eastAsia="Times New Roman" w:hAnsi="Times New Roman" w:cs="Times New Roman"/>
          <w:color w:val="0F1010"/>
          <w:sz w:val="26"/>
          <w:szCs w:val="26"/>
          <w:lang w:eastAsia="ru-RU"/>
        </w:rPr>
        <w:t xml:space="preserve">. </w:t>
      </w:r>
    </w:p>
    <w:p w14:paraId="6663656A" w14:textId="03D82CFF" w:rsidR="008544CB" w:rsidRPr="008B7BCA" w:rsidRDefault="008544CB" w:rsidP="00BE4B03">
      <w:pPr>
        <w:pStyle w:val="a3"/>
        <w:numPr>
          <w:ilvl w:val="1"/>
          <w:numId w:val="125"/>
        </w:numPr>
        <w:tabs>
          <w:tab w:val="left" w:pos="426"/>
        </w:tabs>
        <w:ind w:left="0" w:firstLine="0"/>
        <w:jc w:val="both"/>
        <w:rPr>
          <w:rFonts w:ascii="Times New Roman" w:eastAsia="Times New Roman" w:hAnsi="Times New Roman" w:cs="Times New Roman"/>
          <w:color w:val="0F1010"/>
          <w:sz w:val="26"/>
          <w:szCs w:val="26"/>
          <w:lang w:eastAsia="ru-RU"/>
        </w:rPr>
      </w:pPr>
      <w:r w:rsidRPr="008B7BCA">
        <w:rPr>
          <w:rFonts w:ascii="Times New Roman" w:eastAsia="Times New Roman" w:hAnsi="Times New Roman" w:cs="Times New Roman"/>
          <w:sz w:val="26"/>
          <w:szCs w:val="26"/>
          <w:lang w:eastAsia="ru-RU"/>
        </w:rPr>
        <w:t xml:space="preserve">При осмотре и оценке предмета залога </w:t>
      </w:r>
      <w:r>
        <w:rPr>
          <w:rFonts w:ascii="Times New Roman" w:eastAsia="Times New Roman" w:hAnsi="Times New Roman" w:cs="Times New Roman"/>
          <w:sz w:val="26"/>
          <w:szCs w:val="26"/>
          <w:lang w:eastAsia="ru-RU"/>
        </w:rPr>
        <w:t>эксперт-оценщик</w:t>
      </w:r>
      <w:r w:rsidRPr="008B7BCA">
        <w:rPr>
          <w:rFonts w:ascii="Times New Roman" w:eastAsia="Times New Roman" w:hAnsi="Times New Roman" w:cs="Times New Roman"/>
          <w:sz w:val="26"/>
          <w:szCs w:val="26"/>
          <w:lang w:eastAsia="ru-RU"/>
        </w:rPr>
        <w:t xml:space="preserve"> вправе отказать Заемщику в предоставлении микрокредита по причине несоответствия предмета залога требованиям Ломбарда, если </w:t>
      </w:r>
      <w:r w:rsidRPr="00D86514">
        <w:rPr>
          <w:rFonts w:ascii="Times New Roman" w:eastAsia="Times New Roman" w:hAnsi="Times New Roman" w:cs="Times New Roman"/>
          <w:sz w:val="26"/>
          <w:szCs w:val="26"/>
          <w:lang w:eastAsia="ru-RU"/>
        </w:rPr>
        <w:t>залог</w:t>
      </w:r>
      <w:r w:rsidR="00D86514">
        <w:rPr>
          <w:rFonts w:ascii="Times New Roman" w:eastAsia="Times New Roman" w:hAnsi="Times New Roman" w:cs="Times New Roman"/>
          <w:sz w:val="26"/>
          <w:szCs w:val="26"/>
          <w:lang w:eastAsia="ru-RU"/>
        </w:rPr>
        <w:t xml:space="preserve"> </w:t>
      </w:r>
      <w:r w:rsidRPr="008B7BCA">
        <w:rPr>
          <w:rFonts w:ascii="Times New Roman" w:eastAsia="Times New Roman" w:hAnsi="Times New Roman" w:cs="Times New Roman"/>
          <w:sz w:val="26"/>
          <w:szCs w:val="26"/>
          <w:lang w:eastAsia="ru-RU"/>
        </w:rPr>
        <w:t>сомнительного качества или морально и материально устарел, при наличии отрицательной кредитной истории у Заемщика, нахождение Заемщика в состоянии алкогольного или наркотического опьянения и иным основаниям, установленным законодательством Республики Казахстан</w:t>
      </w:r>
    </w:p>
    <w:p w14:paraId="0E368F4B" w14:textId="765F8EB7" w:rsidR="008544CB" w:rsidRPr="008B7BCA" w:rsidRDefault="008544CB" w:rsidP="00BE4B03">
      <w:pPr>
        <w:pStyle w:val="a3"/>
        <w:numPr>
          <w:ilvl w:val="1"/>
          <w:numId w:val="125"/>
        </w:numPr>
        <w:tabs>
          <w:tab w:val="left" w:pos="284"/>
          <w:tab w:val="left" w:pos="426"/>
        </w:tabs>
        <w:ind w:left="0" w:firstLine="0"/>
        <w:jc w:val="both"/>
        <w:rPr>
          <w:rFonts w:ascii="Times New Roman" w:eastAsia="Times New Roman" w:hAnsi="Times New Roman" w:cs="Times New Roman"/>
          <w:color w:val="0F1010"/>
          <w:sz w:val="26"/>
          <w:szCs w:val="26"/>
          <w:lang w:eastAsia="ru-RU"/>
        </w:rPr>
      </w:pPr>
      <w:r w:rsidRPr="008B7BCA">
        <w:rPr>
          <w:rFonts w:ascii="Times New Roman" w:eastAsia="Times New Roman" w:hAnsi="Times New Roman" w:cs="Times New Roman"/>
          <w:color w:val="0F1010"/>
          <w:sz w:val="26"/>
          <w:szCs w:val="26"/>
          <w:lang w:eastAsia="ru-RU"/>
        </w:rPr>
        <w:t>В момент осмотра и оценки движимого имущества Ломбард вправе отказать в выдаче кредита без объяснения причин.</w:t>
      </w:r>
      <w:r>
        <w:rPr>
          <w:rFonts w:ascii="Times New Roman" w:eastAsia="Times New Roman" w:hAnsi="Times New Roman" w:cs="Times New Roman"/>
          <w:color w:val="0F1010"/>
          <w:sz w:val="26"/>
          <w:szCs w:val="26"/>
          <w:lang w:eastAsia="ru-RU"/>
        </w:rPr>
        <w:t xml:space="preserve"> </w:t>
      </w:r>
      <w:r w:rsidRPr="008B7BCA">
        <w:rPr>
          <w:rFonts w:ascii="Times New Roman" w:eastAsia="Times New Roman" w:hAnsi="Times New Roman" w:cs="Times New Roman"/>
          <w:color w:val="0F1010"/>
          <w:sz w:val="26"/>
          <w:szCs w:val="26"/>
          <w:lang w:eastAsia="ru-RU"/>
        </w:rPr>
        <w:t xml:space="preserve">Консультация эксперта-оценщика, осмотр и оценка имущества </w:t>
      </w:r>
      <w:r w:rsidR="008D130D">
        <w:rPr>
          <w:rFonts w:ascii="Times New Roman" w:eastAsia="Times New Roman" w:hAnsi="Times New Roman" w:cs="Times New Roman"/>
          <w:color w:val="0F1010"/>
          <w:sz w:val="26"/>
          <w:szCs w:val="26"/>
          <w:lang w:eastAsia="ru-RU"/>
        </w:rPr>
        <w:t>заемщика</w:t>
      </w:r>
      <w:r w:rsidRPr="008B7BCA">
        <w:rPr>
          <w:rFonts w:ascii="Times New Roman" w:eastAsia="Times New Roman" w:hAnsi="Times New Roman" w:cs="Times New Roman"/>
          <w:color w:val="0F1010"/>
          <w:sz w:val="26"/>
          <w:szCs w:val="26"/>
          <w:lang w:eastAsia="ru-RU"/>
        </w:rPr>
        <w:t xml:space="preserve">, предлагаемого Ломбарду в </w:t>
      </w:r>
      <w:r w:rsidRPr="00B740EB">
        <w:rPr>
          <w:rFonts w:ascii="Times New Roman" w:eastAsia="Times New Roman" w:hAnsi="Times New Roman" w:cs="Times New Roman"/>
          <w:color w:val="0F1010"/>
          <w:sz w:val="26"/>
          <w:szCs w:val="26"/>
          <w:lang w:eastAsia="ru-RU"/>
        </w:rPr>
        <w:t>залог</w:t>
      </w:r>
      <w:r w:rsidRPr="008B7BCA">
        <w:rPr>
          <w:rFonts w:ascii="Times New Roman" w:eastAsia="Times New Roman" w:hAnsi="Times New Roman" w:cs="Times New Roman"/>
          <w:color w:val="0F1010"/>
          <w:sz w:val="26"/>
          <w:szCs w:val="26"/>
          <w:lang w:eastAsia="ru-RU"/>
        </w:rPr>
        <w:t xml:space="preserve">, не являются основанием для требования </w:t>
      </w:r>
      <w:r w:rsidR="008D130D">
        <w:rPr>
          <w:rFonts w:ascii="Times New Roman" w:eastAsia="Times New Roman" w:hAnsi="Times New Roman" w:cs="Times New Roman"/>
          <w:color w:val="0F1010"/>
          <w:sz w:val="26"/>
          <w:szCs w:val="26"/>
          <w:lang w:eastAsia="ru-RU"/>
        </w:rPr>
        <w:t>заемщика</w:t>
      </w:r>
      <w:r w:rsidRPr="008B7BCA">
        <w:rPr>
          <w:rFonts w:ascii="Times New Roman" w:eastAsia="Times New Roman" w:hAnsi="Times New Roman" w:cs="Times New Roman"/>
          <w:color w:val="0F1010"/>
          <w:sz w:val="26"/>
          <w:szCs w:val="26"/>
          <w:lang w:eastAsia="ru-RU"/>
        </w:rPr>
        <w:t xml:space="preserve"> выдать микрокредит.</w:t>
      </w:r>
    </w:p>
    <w:p w14:paraId="5E23E66B" w14:textId="77777777" w:rsidR="008544CB" w:rsidRPr="008B7BCA" w:rsidRDefault="008544CB" w:rsidP="00BE4B03">
      <w:pPr>
        <w:pStyle w:val="a3"/>
        <w:numPr>
          <w:ilvl w:val="1"/>
          <w:numId w:val="125"/>
        </w:numPr>
        <w:tabs>
          <w:tab w:val="left" w:pos="426"/>
        </w:tabs>
        <w:ind w:left="0" w:firstLine="0"/>
        <w:jc w:val="both"/>
        <w:rPr>
          <w:rFonts w:ascii="Times New Roman" w:eastAsia="Times New Roman" w:hAnsi="Times New Roman" w:cs="Times New Roman"/>
          <w:sz w:val="26"/>
          <w:szCs w:val="26"/>
          <w:lang w:eastAsia="ru-RU"/>
        </w:rPr>
      </w:pPr>
      <w:r w:rsidRPr="008B7BCA">
        <w:rPr>
          <w:rFonts w:ascii="Times New Roman" w:eastAsia="Times New Roman" w:hAnsi="Times New Roman" w:cs="Times New Roman"/>
          <w:sz w:val="26"/>
          <w:szCs w:val="26"/>
          <w:lang w:eastAsia="ru-RU"/>
        </w:rPr>
        <w:t xml:space="preserve">Оценка изделий из драгоценных металлов и драгоценных камней производится в соответствии с расценками, устанавливаемыми и утвержденными директором Ломбарда. </w:t>
      </w:r>
    </w:p>
    <w:p w14:paraId="224B7D3A" w14:textId="571B607D" w:rsidR="008544CB" w:rsidRPr="008B7BCA" w:rsidRDefault="008544CB" w:rsidP="00BE4B03">
      <w:pPr>
        <w:pStyle w:val="a3"/>
        <w:numPr>
          <w:ilvl w:val="1"/>
          <w:numId w:val="125"/>
        </w:numPr>
        <w:tabs>
          <w:tab w:val="left" w:pos="426"/>
        </w:tabs>
        <w:ind w:left="0" w:firstLine="0"/>
        <w:jc w:val="both"/>
        <w:rPr>
          <w:rFonts w:ascii="Times New Roman" w:eastAsia="Times New Roman" w:hAnsi="Times New Roman" w:cs="Times New Roman"/>
          <w:color w:val="0F1010"/>
          <w:sz w:val="26"/>
          <w:szCs w:val="26"/>
          <w:lang w:eastAsia="ru-RU"/>
        </w:rPr>
      </w:pPr>
      <w:r w:rsidRPr="008B7BCA">
        <w:rPr>
          <w:rFonts w:ascii="Times New Roman" w:eastAsia="Times New Roman" w:hAnsi="Times New Roman" w:cs="Times New Roman"/>
          <w:color w:val="0F1010"/>
          <w:sz w:val="26"/>
          <w:szCs w:val="26"/>
          <w:lang w:eastAsia="ru-RU"/>
        </w:rPr>
        <w:t>За</w:t>
      </w:r>
      <w:r w:rsidR="009063B1">
        <w:rPr>
          <w:rFonts w:ascii="Times New Roman" w:eastAsia="Times New Roman" w:hAnsi="Times New Roman" w:cs="Times New Roman"/>
          <w:color w:val="0F1010"/>
          <w:sz w:val="26"/>
          <w:szCs w:val="26"/>
          <w:lang w:eastAsia="ru-RU"/>
        </w:rPr>
        <w:t>емщик</w:t>
      </w:r>
      <w:r w:rsidRPr="008B7BCA">
        <w:rPr>
          <w:rFonts w:ascii="Times New Roman" w:eastAsia="Times New Roman" w:hAnsi="Times New Roman" w:cs="Times New Roman"/>
          <w:color w:val="0F1010"/>
          <w:sz w:val="26"/>
          <w:szCs w:val="26"/>
          <w:lang w:eastAsia="ru-RU"/>
        </w:rPr>
        <w:t xml:space="preserve"> передает залоговое имущество</w:t>
      </w:r>
      <w:r w:rsidR="00756BC0">
        <w:rPr>
          <w:rFonts w:ascii="Times New Roman" w:eastAsia="Times New Roman" w:hAnsi="Times New Roman" w:cs="Times New Roman"/>
          <w:color w:val="0F1010"/>
          <w:sz w:val="26"/>
          <w:szCs w:val="26"/>
          <w:lang w:eastAsia="ru-RU"/>
        </w:rPr>
        <w:t xml:space="preserve"> </w:t>
      </w:r>
      <w:r w:rsidR="00756BC0" w:rsidRPr="00A713AB">
        <w:rPr>
          <w:rFonts w:ascii="Times New Roman" w:eastAsia="Times New Roman" w:hAnsi="Times New Roman" w:cs="Times New Roman"/>
          <w:color w:val="0F1010"/>
          <w:sz w:val="26"/>
          <w:szCs w:val="26"/>
          <w:lang w:eastAsia="ru-RU"/>
        </w:rPr>
        <w:t>во владение залогодержателю</w:t>
      </w:r>
      <w:r w:rsidR="00756BC0">
        <w:rPr>
          <w:rFonts w:ascii="Times New Roman" w:eastAsia="Times New Roman" w:hAnsi="Times New Roman" w:cs="Times New Roman"/>
          <w:color w:val="0F1010"/>
          <w:sz w:val="26"/>
          <w:szCs w:val="26"/>
          <w:lang w:eastAsia="ru-RU"/>
        </w:rPr>
        <w:t>.</w:t>
      </w:r>
      <w:r w:rsidRPr="008B7BCA">
        <w:rPr>
          <w:rFonts w:ascii="Times New Roman" w:eastAsia="Times New Roman" w:hAnsi="Times New Roman" w:cs="Times New Roman"/>
          <w:color w:val="0F1010"/>
          <w:sz w:val="26"/>
          <w:szCs w:val="26"/>
          <w:lang w:eastAsia="ru-RU"/>
        </w:rPr>
        <w:t xml:space="preserve"> </w:t>
      </w:r>
    </w:p>
    <w:p w14:paraId="450FD231" w14:textId="77777777" w:rsidR="008544CB" w:rsidRPr="008B7BCA" w:rsidRDefault="008544CB" w:rsidP="00E6347C">
      <w:pPr>
        <w:pStyle w:val="a3"/>
        <w:jc w:val="both"/>
        <w:rPr>
          <w:rFonts w:ascii="Times New Roman" w:eastAsia="Times New Roman" w:hAnsi="Times New Roman" w:cs="Times New Roman"/>
          <w:sz w:val="26"/>
          <w:szCs w:val="26"/>
          <w:lang w:eastAsia="ru-RU"/>
        </w:rPr>
      </w:pPr>
    </w:p>
    <w:p w14:paraId="0AFF7D84" w14:textId="40F168AF" w:rsidR="008544CB" w:rsidRDefault="008544CB" w:rsidP="008544CB">
      <w:pPr>
        <w:pStyle w:val="a3"/>
        <w:numPr>
          <w:ilvl w:val="0"/>
          <w:numId w:val="4"/>
        </w:numPr>
        <w:jc w:val="center"/>
        <w:rPr>
          <w:rFonts w:ascii="Times New Roman" w:eastAsia="Times New Roman" w:hAnsi="Times New Roman" w:cs="Times New Roman"/>
          <w:b/>
          <w:sz w:val="26"/>
          <w:szCs w:val="26"/>
          <w:lang w:eastAsia="ru-RU"/>
        </w:rPr>
      </w:pPr>
      <w:bookmarkStart w:id="6" w:name="_Hlk229477513"/>
      <w:r w:rsidRPr="008B7BCA">
        <w:rPr>
          <w:rFonts w:ascii="Times New Roman" w:eastAsia="Times New Roman" w:hAnsi="Times New Roman" w:cs="Times New Roman"/>
          <w:b/>
          <w:sz w:val="26"/>
          <w:szCs w:val="26"/>
          <w:lang w:eastAsia="ru-RU"/>
        </w:rPr>
        <w:t>ЗАКЛЮЧЕНИЕ ДОГОВОРА</w:t>
      </w:r>
    </w:p>
    <w:bookmarkEnd w:id="6"/>
    <w:p w14:paraId="0849E0D0" w14:textId="77777777" w:rsidR="003E7995" w:rsidRDefault="003E7995" w:rsidP="003E7995">
      <w:pPr>
        <w:pStyle w:val="a3"/>
        <w:jc w:val="center"/>
        <w:rPr>
          <w:rFonts w:ascii="Times New Roman" w:eastAsia="Times New Roman" w:hAnsi="Times New Roman" w:cs="Times New Roman"/>
          <w:b/>
          <w:sz w:val="26"/>
          <w:szCs w:val="26"/>
          <w:lang w:eastAsia="ru-RU"/>
        </w:rPr>
      </w:pPr>
    </w:p>
    <w:p w14:paraId="0ACB5029" w14:textId="075AE5F7" w:rsidR="002B377E" w:rsidRPr="00FF356B" w:rsidRDefault="002B377E" w:rsidP="00BE4B03">
      <w:pPr>
        <w:pStyle w:val="a4"/>
        <w:numPr>
          <w:ilvl w:val="1"/>
          <w:numId w:val="127"/>
        </w:numPr>
        <w:tabs>
          <w:tab w:val="left" w:pos="426"/>
          <w:tab w:val="left" w:pos="567"/>
        </w:tabs>
        <w:ind w:left="0" w:firstLine="0"/>
        <w:jc w:val="both"/>
        <w:rPr>
          <w:color w:val="000000" w:themeColor="text1"/>
          <w:sz w:val="26"/>
          <w:szCs w:val="26"/>
        </w:rPr>
      </w:pPr>
      <w:r w:rsidRPr="00FF356B">
        <w:rPr>
          <w:color w:val="000000" w:themeColor="text1"/>
          <w:sz w:val="26"/>
          <w:szCs w:val="26"/>
        </w:rPr>
        <w:t>В момент заключения договора эксперт-оценщик разъясняет и устанавливает, что За</w:t>
      </w:r>
      <w:r w:rsidR="00A42F0B" w:rsidRPr="00FF356B">
        <w:rPr>
          <w:color w:val="000000" w:themeColor="text1"/>
          <w:sz w:val="26"/>
          <w:szCs w:val="26"/>
        </w:rPr>
        <w:t>емщик</w:t>
      </w:r>
      <w:r w:rsidRPr="00FF356B">
        <w:rPr>
          <w:color w:val="000000" w:themeColor="text1"/>
          <w:sz w:val="26"/>
          <w:szCs w:val="26"/>
        </w:rPr>
        <w:t xml:space="preserve"> ознакомлен и понимает:</w:t>
      </w:r>
    </w:p>
    <w:p w14:paraId="34CEDC3C" w14:textId="77777777" w:rsidR="002B377E" w:rsidRPr="00FF356B" w:rsidRDefault="002B377E" w:rsidP="00BE4B03">
      <w:pPr>
        <w:pStyle w:val="a4"/>
        <w:numPr>
          <w:ilvl w:val="0"/>
          <w:numId w:val="110"/>
        </w:numPr>
        <w:tabs>
          <w:tab w:val="left" w:pos="142"/>
          <w:tab w:val="left" w:pos="426"/>
          <w:tab w:val="left" w:pos="567"/>
          <w:tab w:val="left" w:pos="1560"/>
        </w:tabs>
        <w:ind w:left="0" w:firstLine="0"/>
        <w:jc w:val="both"/>
        <w:rPr>
          <w:color w:val="000000" w:themeColor="text1"/>
          <w:sz w:val="26"/>
          <w:szCs w:val="26"/>
        </w:rPr>
      </w:pPr>
      <w:r w:rsidRPr="00FF356B">
        <w:rPr>
          <w:color w:val="000000" w:themeColor="text1"/>
          <w:sz w:val="26"/>
          <w:szCs w:val="26"/>
        </w:rPr>
        <w:t>права и обязанности сторон;</w:t>
      </w:r>
    </w:p>
    <w:p w14:paraId="7EE3AB21" w14:textId="77777777" w:rsidR="002B377E" w:rsidRPr="00FF356B" w:rsidRDefault="002B377E" w:rsidP="00BE4B03">
      <w:pPr>
        <w:pStyle w:val="a4"/>
        <w:numPr>
          <w:ilvl w:val="0"/>
          <w:numId w:val="110"/>
        </w:numPr>
        <w:tabs>
          <w:tab w:val="left" w:pos="142"/>
          <w:tab w:val="left" w:pos="426"/>
          <w:tab w:val="left" w:pos="567"/>
          <w:tab w:val="left" w:pos="1560"/>
        </w:tabs>
        <w:ind w:left="0" w:firstLine="0"/>
        <w:jc w:val="both"/>
        <w:rPr>
          <w:color w:val="000000" w:themeColor="text1"/>
          <w:sz w:val="26"/>
          <w:szCs w:val="26"/>
        </w:rPr>
      </w:pPr>
      <w:r w:rsidRPr="00FF356B">
        <w:rPr>
          <w:color w:val="000000" w:themeColor="text1"/>
          <w:sz w:val="26"/>
          <w:szCs w:val="26"/>
        </w:rPr>
        <w:t>право на досрочное исполнение обязательств;</w:t>
      </w:r>
    </w:p>
    <w:p w14:paraId="7F29202C" w14:textId="3619871A" w:rsidR="002B377E" w:rsidRPr="00FF356B" w:rsidRDefault="002B377E" w:rsidP="00BE4B03">
      <w:pPr>
        <w:numPr>
          <w:ilvl w:val="0"/>
          <w:numId w:val="110"/>
        </w:numPr>
        <w:tabs>
          <w:tab w:val="left" w:pos="426"/>
          <w:tab w:val="left" w:pos="567"/>
        </w:tabs>
        <w:spacing w:after="0" w:line="240" w:lineRule="auto"/>
        <w:ind w:left="0" w:firstLine="0"/>
        <w:contextualSpacing/>
        <w:jc w:val="both"/>
        <w:rPr>
          <w:rFonts w:ascii="Times New Roman" w:hAnsi="Times New Roman" w:cs="Times New Roman"/>
          <w:bCs/>
          <w:color w:val="000000" w:themeColor="text1"/>
          <w:sz w:val="26"/>
          <w:szCs w:val="26"/>
          <w:shd w:val="clear" w:color="auto" w:fill="FFFFFF"/>
          <w:lang w:eastAsia="ru-RU"/>
        </w:rPr>
      </w:pPr>
      <w:r w:rsidRPr="00FF356B">
        <w:rPr>
          <w:rFonts w:ascii="Times New Roman" w:hAnsi="Times New Roman" w:cs="Times New Roman"/>
          <w:bCs/>
          <w:color w:val="000000" w:themeColor="text1"/>
          <w:sz w:val="26"/>
          <w:szCs w:val="26"/>
          <w:shd w:val="clear" w:color="auto" w:fill="FFFFFF"/>
          <w:lang w:eastAsia="ru-RU"/>
        </w:rPr>
        <w:lastRenderedPageBreak/>
        <w:t xml:space="preserve">порядок подачи обращений, сроки их рассмотрения организацией, осуществляющей микрофинансовую деятельность, а также извещает </w:t>
      </w:r>
      <w:r w:rsidR="009063B1" w:rsidRPr="00FF356B">
        <w:rPr>
          <w:rFonts w:ascii="Times New Roman" w:hAnsi="Times New Roman" w:cs="Times New Roman"/>
          <w:bCs/>
          <w:color w:val="000000" w:themeColor="text1"/>
          <w:sz w:val="26"/>
          <w:szCs w:val="26"/>
          <w:shd w:val="clear" w:color="auto" w:fill="FFFFFF"/>
          <w:lang w:eastAsia="ru-RU"/>
        </w:rPr>
        <w:t>Заемщика</w:t>
      </w:r>
      <w:r w:rsidRPr="00FF356B">
        <w:rPr>
          <w:rFonts w:ascii="Times New Roman" w:hAnsi="Times New Roman" w:cs="Times New Roman"/>
          <w:bCs/>
          <w:color w:val="000000" w:themeColor="text1"/>
          <w:sz w:val="26"/>
          <w:szCs w:val="26"/>
          <w:shd w:val="clear" w:color="auto" w:fill="FFFFFF"/>
          <w:lang w:eastAsia="ru-RU"/>
        </w:rPr>
        <w:t xml:space="preserve"> о праве обратиться к микрофинансовому </w:t>
      </w:r>
      <w:proofErr w:type="spellStart"/>
      <w:r w:rsidRPr="00FF356B">
        <w:rPr>
          <w:rFonts w:ascii="Times New Roman" w:hAnsi="Times New Roman" w:cs="Times New Roman"/>
          <w:bCs/>
          <w:color w:val="000000" w:themeColor="text1"/>
          <w:sz w:val="26"/>
          <w:szCs w:val="26"/>
          <w:shd w:val="clear" w:color="auto" w:fill="FFFFFF"/>
          <w:lang w:eastAsia="ru-RU"/>
        </w:rPr>
        <w:t>омбудсману</w:t>
      </w:r>
      <w:proofErr w:type="spellEnd"/>
      <w:r w:rsidRPr="00FF356B">
        <w:rPr>
          <w:rFonts w:ascii="Times New Roman" w:hAnsi="Times New Roman" w:cs="Times New Roman"/>
          <w:bCs/>
          <w:color w:val="000000" w:themeColor="text1"/>
          <w:sz w:val="26"/>
          <w:szCs w:val="26"/>
          <w:shd w:val="clear" w:color="auto" w:fill="FFFFFF"/>
          <w:lang w:eastAsia="ru-RU"/>
        </w:rPr>
        <w:t xml:space="preserve">. </w:t>
      </w:r>
    </w:p>
    <w:p w14:paraId="067EF105" w14:textId="3416838C" w:rsidR="008544CB" w:rsidRPr="00FF356B" w:rsidRDefault="002B377E" w:rsidP="00FF356B">
      <w:pPr>
        <w:tabs>
          <w:tab w:val="left" w:pos="426"/>
          <w:tab w:val="left" w:pos="567"/>
        </w:tabs>
        <w:spacing w:after="0" w:line="240" w:lineRule="auto"/>
        <w:jc w:val="both"/>
        <w:rPr>
          <w:rFonts w:ascii="Times New Roman" w:hAnsi="Times New Roman" w:cs="Times New Roman"/>
          <w:bCs/>
          <w:color w:val="000000" w:themeColor="text1"/>
          <w:sz w:val="26"/>
          <w:szCs w:val="26"/>
          <w:shd w:val="clear" w:color="auto" w:fill="FFFFFF"/>
          <w:lang w:eastAsia="ru-RU"/>
        </w:rPr>
      </w:pPr>
      <w:r w:rsidRPr="00FF356B">
        <w:rPr>
          <w:rFonts w:ascii="Times New Roman" w:eastAsia="Calibri" w:hAnsi="Times New Roman" w:cs="Times New Roman"/>
          <w:color w:val="000000" w:themeColor="text1"/>
          <w:sz w:val="26"/>
          <w:szCs w:val="26"/>
          <w:lang w:eastAsia="ru-RU"/>
        </w:rPr>
        <w:t xml:space="preserve">Эксперт-оценщик </w:t>
      </w:r>
      <w:r w:rsidRPr="00FF356B">
        <w:rPr>
          <w:rFonts w:ascii="Times New Roman" w:hAnsi="Times New Roman" w:cs="Times New Roman"/>
          <w:bCs/>
          <w:color w:val="000000" w:themeColor="text1"/>
          <w:sz w:val="26"/>
          <w:szCs w:val="26"/>
          <w:shd w:val="clear" w:color="auto" w:fill="FFFFFF"/>
          <w:lang w:eastAsia="ru-RU"/>
        </w:rPr>
        <w:t>предоставляет За</w:t>
      </w:r>
      <w:r w:rsidR="00A42F0B" w:rsidRPr="00FF356B">
        <w:rPr>
          <w:rFonts w:ascii="Times New Roman" w:hAnsi="Times New Roman" w:cs="Times New Roman"/>
          <w:bCs/>
          <w:color w:val="000000" w:themeColor="text1"/>
          <w:sz w:val="26"/>
          <w:szCs w:val="26"/>
          <w:shd w:val="clear" w:color="auto" w:fill="FFFFFF"/>
          <w:lang w:eastAsia="ru-RU"/>
        </w:rPr>
        <w:t>емщику</w:t>
      </w:r>
      <w:r w:rsidRPr="00FF356B">
        <w:rPr>
          <w:rFonts w:ascii="Times New Roman" w:hAnsi="Times New Roman" w:cs="Times New Roman"/>
          <w:bCs/>
          <w:color w:val="000000" w:themeColor="text1"/>
          <w:sz w:val="26"/>
          <w:szCs w:val="26"/>
          <w:shd w:val="clear" w:color="auto" w:fill="FFFFFF"/>
          <w:lang w:eastAsia="ru-RU"/>
        </w:rPr>
        <w:t xml:space="preserve"> необходимое время для ознакомления с положениями договора.</w:t>
      </w:r>
    </w:p>
    <w:p w14:paraId="4EF10BE8" w14:textId="157B6199" w:rsidR="008544CB" w:rsidRPr="008B7BCA" w:rsidRDefault="008544CB" w:rsidP="00BE4B03">
      <w:pPr>
        <w:pStyle w:val="a3"/>
        <w:numPr>
          <w:ilvl w:val="1"/>
          <w:numId w:val="127"/>
        </w:numPr>
        <w:tabs>
          <w:tab w:val="left" w:pos="426"/>
        </w:tabs>
        <w:ind w:left="0" w:firstLine="0"/>
        <w:jc w:val="both"/>
        <w:rPr>
          <w:rFonts w:ascii="Times New Roman" w:eastAsia="Times New Roman" w:hAnsi="Times New Roman" w:cs="Times New Roman"/>
          <w:sz w:val="26"/>
          <w:szCs w:val="26"/>
          <w:lang w:eastAsia="ru-RU"/>
        </w:rPr>
      </w:pPr>
      <w:r w:rsidRPr="008B7BCA">
        <w:rPr>
          <w:rFonts w:ascii="Times New Roman" w:eastAsia="Times New Roman" w:hAnsi="Times New Roman" w:cs="Times New Roman"/>
          <w:sz w:val="26"/>
          <w:szCs w:val="26"/>
          <w:lang w:eastAsia="ru-RU"/>
        </w:rPr>
        <w:t>Основанием для оформления микрокредита является устное соглашение, в котором заемщик и ломбард достигают договоренности о сумме оценки залога, сумме микрокредита и дате возврата.</w:t>
      </w:r>
    </w:p>
    <w:p w14:paraId="10629AE0" w14:textId="77777777" w:rsidR="008544CB" w:rsidRPr="008B7BCA" w:rsidRDefault="008544CB" w:rsidP="00BE4B03">
      <w:pPr>
        <w:pStyle w:val="a3"/>
        <w:numPr>
          <w:ilvl w:val="1"/>
          <w:numId w:val="127"/>
        </w:numPr>
        <w:tabs>
          <w:tab w:val="left" w:pos="426"/>
        </w:tabs>
        <w:ind w:left="0" w:firstLine="0"/>
        <w:jc w:val="both"/>
        <w:rPr>
          <w:rFonts w:ascii="Times New Roman" w:eastAsia="Times New Roman" w:hAnsi="Times New Roman" w:cs="Times New Roman"/>
          <w:sz w:val="26"/>
          <w:szCs w:val="26"/>
          <w:lang w:eastAsia="ru-RU"/>
        </w:rPr>
      </w:pPr>
      <w:r w:rsidRPr="008B7BCA">
        <w:rPr>
          <w:rFonts w:ascii="Times New Roman" w:eastAsia="Times New Roman" w:hAnsi="Times New Roman" w:cs="Times New Roman"/>
          <w:sz w:val="26"/>
          <w:szCs w:val="26"/>
          <w:lang w:eastAsia="ru-RU"/>
        </w:rPr>
        <w:t>Договор о предоставлении микрокредита оформляется путем выдачи Залогового билета (далее-Договора), в котором отражены все условия выдачи и возврата микрокредита.</w:t>
      </w:r>
    </w:p>
    <w:p w14:paraId="31DC43D1" w14:textId="77777777" w:rsidR="008544CB" w:rsidRPr="008B7BCA" w:rsidRDefault="008544CB" w:rsidP="00BE4B03">
      <w:pPr>
        <w:pStyle w:val="a3"/>
        <w:numPr>
          <w:ilvl w:val="1"/>
          <w:numId w:val="127"/>
        </w:numPr>
        <w:tabs>
          <w:tab w:val="left" w:pos="426"/>
        </w:tabs>
        <w:ind w:left="0" w:firstLine="0"/>
        <w:jc w:val="both"/>
        <w:rPr>
          <w:rFonts w:ascii="Times New Roman" w:eastAsia="Times New Roman" w:hAnsi="Times New Roman" w:cs="Times New Roman"/>
          <w:sz w:val="26"/>
          <w:szCs w:val="26"/>
          <w:lang w:eastAsia="ru-RU"/>
        </w:rPr>
      </w:pPr>
      <w:r w:rsidRPr="008B7BCA">
        <w:rPr>
          <w:rFonts w:ascii="Times New Roman" w:eastAsia="Times New Roman" w:hAnsi="Times New Roman" w:cs="Times New Roman"/>
          <w:sz w:val="26"/>
          <w:szCs w:val="26"/>
          <w:lang w:eastAsia="ru-RU"/>
        </w:rPr>
        <w:t xml:space="preserve">Договор подписывается обеими сторонами и считается вступившим в силу с момента его подписания сторонами. </w:t>
      </w:r>
    </w:p>
    <w:p w14:paraId="6A22647E" w14:textId="77777777" w:rsidR="008544CB" w:rsidRPr="008B7BCA" w:rsidRDefault="008544CB" w:rsidP="00BE4B03">
      <w:pPr>
        <w:pStyle w:val="a3"/>
        <w:numPr>
          <w:ilvl w:val="1"/>
          <w:numId w:val="127"/>
        </w:numPr>
        <w:tabs>
          <w:tab w:val="left" w:pos="426"/>
        </w:tabs>
        <w:ind w:left="0" w:firstLine="0"/>
        <w:jc w:val="both"/>
        <w:rPr>
          <w:rFonts w:ascii="Times New Roman" w:eastAsia="Times New Roman" w:hAnsi="Times New Roman" w:cs="Times New Roman"/>
          <w:sz w:val="26"/>
          <w:szCs w:val="26"/>
          <w:lang w:eastAsia="ru-RU"/>
        </w:rPr>
      </w:pPr>
      <w:r w:rsidRPr="008B7BCA">
        <w:rPr>
          <w:rFonts w:ascii="Times New Roman" w:eastAsia="Times New Roman" w:hAnsi="Times New Roman" w:cs="Times New Roman"/>
          <w:sz w:val="26"/>
          <w:szCs w:val="26"/>
          <w:lang w:eastAsia="ru-RU"/>
        </w:rPr>
        <w:t xml:space="preserve">Заемщик, подписывая </w:t>
      </w:r>
      <w:r>
        <w:rPr>
          <w:rFonts w:ascii="Times New Roman" w:eastAsia="Times New Roman" w:hAnsi="Times New Roman" w:cs="Times New Roman"/>
          <w:sz w:val="26"/>
          <w:szCs w:val="26"/>
          <w:lang w:eastAsia="ru-RU"/>
        </w:rPr>
        <w:t>Договор</w:t>
      </w:r>
      <w:r w:rsidRPr="008B7BCA">
        <w:rPr>
          <w:rFonts w:ascii="Times New Roman" w:eastAsia="Times New Roman" w:hAnsi="Times New Roman" w:cs="Times New Roman"/>
          <w:sz w:val="26"/>
          <w:szCs w:val="26"/>
          <w:lang w:eastAsia="ru-RU"/>
        </w:rPr>
        <w:t>, соглашается с условиями, содержащимися в настоящих Правилах.</w:t>
      </w:r>
    </w:p>
    <w:p w14:paraId="44761F1F" w14:textId="50518163" w:rsidR="008544CB" w:rsidRPr="008B7BCA" w:rsidRDefault="008544CB" w:rsidP="00BE4B03">
      <w:pPr>
        <w:pStyle w:val="a3"/>
        <w:numPr>
          <w:ilvl w:val="1"/>
          <w:numId w:val="127"/>
        </w:numPr>
        <w:tabs>
          <w:tab w:val="left" w:pos="426"/>
        </w:tabs>
        <w:ind w:left="0" w:firstLine="0"/>
        <w:jc w:val="both"/>
        <w:rPr>
          <w:rFonts w:ascii="Times New Roman" w:eastAsia="Times New Roman" w:hAnsi="Times New Roman" w:cs="Times New Roman"/>
          <w:sz w:val="26"/>
          <w:szCs w:val="26"/>
          <w:lang w:eastAsia="ru-RU"/>
        </w:rPr>
      </w:pPr>
      <w:r w:rsidRPr="008B7BCA">
        <w:rPr>
          <w:rFonts w:ascii="Times New Roman" w:eastAsia="Times New Roman" w:hAnsi="Times New Roman" w:cs="Times New Roman"/>
          <w:sz w:val="26"/>
          <w:szCs w:val="26"/>
          <w:lang w:eastAsia="ru-RU"/>
        </w:rPr>
        <w:t xml:space="preserve">На руки Заемщику выдается Договор, не выдача Договора является грубым нарушением должностной инструкции. </w:t>
      </w:r>
    </w:p>
    <w:p w14:paraId="0294D0F1" w14:textId="77777777" w:rsidR="008544CB" w:rsidRDefault="008544CB" w:rsidP="00BE4B03">
      <w:pPr>
        <w:pStyle w:val="a3"/>
        <w:numPr>
          <w:ilvl w:val="1"/>
          <w:numId w:val="127"/>
        </w:numPr>
        <w:tabs>
          <w:tab w:val="left" w:pos="426"/>
        </w:tabs>
        <w:ind w:left="0" w:firstLine="0"/>
        <w:jc w:val="both"/>
        <w:rPr>
          <w:rFonts w:ascii="Times New Roman" w:eastAsia="Times New Roman" w:hAnsi="Times New Roman" w:cs="Times New Roman"/>
          <w:sz w:val="26"/>
          <w:szCs w:val="26"/>
          <w:lang w:eastAsia="ru-RU"/>
        </w:rPr>
      </w:pPr>
      <w:r w:rsidRPr="008B7BCA">
        <w:rPr>
          <w:rFonts w:ascii="Times New Roman" w:eastAsia="Times New Roman" w:hAnsi="Times New Roman" w:cs="Times New Roman"/>
          <w:sz w:val="26"/>
          <w:szCs w:val="26"/>
          <w:lang w:eastAsia="ru-RU"/>
        </w:rPr>
        <w:t xml:space="preserve">Количество договоров, которое может быть выдано одному лицу, не ограничивается. </w:t>
      </w:r>
    </w:p>
    <w:p w14:paraId="22205783" w14:textId="77777777" w:rsidR="008544CB" w:rsidRPr="008B7BCA" w:rsidRDefault="008544CB" w:rsidP="008544CB">
      <w:pPr>
        <w:pStyle w:val="a3"/>
        <w:tabs>
          <w:tab w:val="left" w:pos="426"/>
        </w:tabs>
        <w:jc w:val="both"/>
        <w:rPr>
          <w:rFonts w:ascii="Times New Roman" w:eastAsia="Times New Roman" w:hAnsi="Times New Roman" w:cs="Times New Roman"/>
          <w:sz w:val="26"/>
          <w:szCs w:val="26"/>
          <w:lang w:eastAsia="ru-RU"/>
        </w:rPr>
      </w:pPr>
    </w:p>
    <w:p w14:paraId="4DCA0BA4" w14:textId="77777777" w:rsidR="008544CB" w:rsidRPr="008B7BCA" w:rsidRDefault="008544CB" w:rsidP="00BE4B03">
      <w:pPr>
        <w:pStyle w:val="a3"/>
        <w:numPr>
          <w:ilvl w:val="0"/>
          <w:numId w:val="51"/>
        </w:numPr>
        <w:jc w:val="center"/>
        <w:rPr>
          <w:rFonts w:ascii="Times New Roman" w:hAnsi="Times New Roman" w:cs="Times New Roman"/>
          <w:bCs/>
          <w:sz w:val="26"/>
          <w:szCs w:val="26"/>
        </w:rPr>
      </w:pPr>
      <w:bookmarkStart w:id="7" w:name="_Hlk229477521"/>
      <w:r w:rsidRPr="008B7BCA">
        <w:rPr>
          <w:rFonts w:ascii="Times New Roman" w:hAnsi="Times New Roman" w:cs="Times New Roman"/>
          <w:b/>
          <w:sz w:val="26"/>
          <w:szCs w:val="26"/>
        </w:rPr>
        <w:t xml:space="preserve">ПОРЯДОК ЗАКЛЮЧЕНИЯ ДОГОВОРА </w:t>
      </w:r>
    </w:p>
    <w:bookmarkEnd w:id="7"/>
    <w:p w14:paraId="5B2D7542" w14:textId="77777777" w:rsidR="008544CB" w:rsidRPr="008B7BCA" w:rsidRDefault="008544CB" w:rsidP="008544CB">
      <w:pPr>
        <w:pStyle w:val="a3"/>
        <w:jc w:val="center"/>
        <w:rPr>
          <w:rFonts w:ascii="Times New Roman" w:hAnsi="Times New Roman" w:cs="Times New Roman"/>
          <w:b/>
          <w:sz w:val="26"/>
          <w:szCs w:val="26"/>
        </w:rPr>
      </w:pPr>
    </w:p>
    <w:p w14:paraId="79F84747" w14:textId="77777777" w:rsidR="008544CB" w:rsidRPr="008B7BCA" w:rsidRDefault="008544CB" w:rsidP="00BE4B03">
      <w:pPr>
        <w:pStyle w:val="a3"/>
        <w:numPr>
          <w:ilvl w:val="1"/>
          <w:numId w:val="216"/>
        </w:numPr>
        <w:tabs>
          <w:tab w:val="left" w:pos="426"/>
        </w:tabs>
        <w:ind w:left="0" w:firstLine="0"/>
        <w:jc w:val="both"/>
        <w:rPr>
          <w:rFonts w:ascii="Times New Roman" w:eastAsia="Times New Roman" w:hAnsi="Times New Roman" w:cs="Times New Roman"/>
          <w:color w:val="0F1010"/>
          <w:sz w:val="26"/>
          <w:szCs w:val="26"/>
          <w:lang w:eastAsia="ru-RU"/>
        </w:rPr>
      </w:pPr>
      <w:r w:rsidRPr="008B7BCA">
        <w:rPr>
          <w:rFonts w:ascii="Times New Roman" w:eastAsia="Times New Roman" w:hAnsi="Times New Roman" w:cs="Times New Roman"/>
          <w:color w:val="0F1010"/>
          <w:sz w:val="26"/>
          <w:szCs w:val="26"/>
          <w:lang w:eastAsia="ru-RU"/>
        </w:rPr>
        <w:t>Предоставление микрокредитов осуществляется Ломбардом в следующем порядке:</w:t>
      </w:r>
    </w:p>
    <w:p w14:paraId="44D37AFC" w14:textId="77777777" w:rsidR="008544CB" w:rsidRPr="008B7BCA" w:rsidRDefault="008544CB" w:rsidP="00BE4B03">
      <w:pPr>
        <w:pStyle w:val="a3"/>
        <w:numPr>
          <w:ilvl w:val="0"/>
          <w:numId w:val="48"/>
        </w:numPr>
        <w:tabs>
          <w:tab w:val="left" w:pos="284"/>
        </w:tabs>
        <w:ind w:left="0" w:firstLine="0"/>
        <w:jc w:val="both"/>
        <w:rPr>
          <w:rFonts w:ascii="Times New Roman" w:eastAsia="Times New Roman" w:hAnsi="Times New Roman" w:cs="Times New Roman"/>
          <w:color w:val="0F1010"/>
          <w:sz w:val="26"/>
          <w:szCs w:val="26"/>
          <w:lang w:eastAsia="ru-RU"/>
        </w:rPr>
      </w:pPr>
      <w:bookmarkStart w:id="8" w:name="_Hlk190101744"/>
      <w:r w:rsidRPr="008B7BCA">
        <w:rPr>
          <w:rFonts w:ascii="Times New Roman" w:hAnsi="Times New Roman" w:cs="Times New Roman"/>
          <w:color w:val="000000"/>
          <w:spacing w:val="2"/>
          <w:sz w:val="26"/>
          <w:szCs w:val="26"/>
          <w:shd w:val="clear" w:color="auto" w:fill="FFFFFF"/>
        </w:rPr>
        <w:t>Договор о предоставлении микрокредита в соответствии с которым ломбард предоставляет заемщику микрокредит заключается с учетом требований гражданского законодательства Республики Казахстан к письменной форме сделки.</w:t>
      </w:r>
    </w:p>
    <w:bookmarkEnd w:id="8"/>
    <w:p w14:paraId="0021E9B2" w14:textId="66CAF760" w:rsidR="008544CB" w:rsidRPr="008B7BCA" w:rsidRDefault="008544CB" w:rsidP="00BE4B03">
      <w:pPr>
        <w:pStyle w:val="a3"/>
        <w:numPr>
          <w:ilvl w:val="0"/>
          <w:numId w:val="48"/>
        </w:numPr>
        <w:tabs>
          <w:tab w:val="left" w:pos="284"/>
        </w:tabs>
        <w:ind w:left="0" w:firstLine="0"/>
        <w:jc w:val="both"/>
        <w:rPr>
          <w:rFonts w:ascii="Times New Roman" w:hAnsi="Times New Roman" w:cs="Times New Roman"/>
          <w:bCs/>
          <w:sz w:val="26"/>
          <w:szCs w:val="26"/>
        </w:rPr>
      </w:pPr>
      <w:r w:rsidRPr="008B7BCA">
        <w:rPr>
          <w:rFonts w:ascii="Times New Roman" w:hAnsi="Times New Roman" w:cs="Times New Roman"/>
          <w:color w:val="000000"/>
          <w:spacing w:val="2"/>
          <w:sz w:val="26"/>
          <w:szCs w:val="26"/>
          <w:shd w:val="clear" w:color="auto" w:fill="FFFFFF"/>
        </w:rPr>
        <w:t>До заключения договора эксперт-оценщик</w:t>
      </w:r>
      <w:r w:rsidR="002D0D3D">
        <w:rPr>
          <w:rFonts w:ascii="Times New Roman" w:hAnsi="Times New Roman" w:cs="Times New Roman"/>
          <w:color w:val="000000"/>
          <w:spacing w:val="2"/>
          <w:sz w:val="26"/>
          <w:szCs w:val="26"/>
          <w:shd w:val="clear" w:color="auto" w:fill="FFFFFF"/>
        </w:rPr>
        <w:t xml:space="preserve"> </w:t>
      </w:r>
      <w:bookmarkStart w:id="9" w:name="_Hlk207893669"/>
      <w:r w:rsidR="002D0D3D">
        <w:rPr>
          <w:rFonts w:ascii="Times New Roman" w:hAnsi="Times New Roman" w:cs="Times New Roman"/>
          <w:color w:val="000000"/>
          <w:spacing w:val="2"/>
          <w:sz w:val="26"/>
          <w:szCs w:val="26"/>
          <w:shd w:val="clear" w:color="auto" w:fill="FFFFFF"/>
        </w:rPr>
        <w:t xml:space="preserve">знакомит </w:t>
      </w:r>
      <w:r w:rsidR="008D130D">
        <w:rPr>
          <w:rFonts w:ascii="Times New Roman" w:hAnsi="Times New Roman" w:cs="Times New Roman"/>
          <w:color w:val="000000"/>
          <w:spacing w:val="2"/>
          <w:sz w:val="26"/>
          <w:szCs w:val="26"/>
          <w:shd w:val="clear" w:color="auto" w:fill="FFFFFF"/>
        </w:rPr>
        <w:t>заемщика</w:t>
      </w:r>
      <w:r w:rsidR="002D0D3D">
        <w:rPr>
          <w:rFonts w:ascii="Times New Roman" w:hAnsi="Times New Roman" w:cs="Times New Roman"/>
          <w:color w:val="000000"/>
          <w:spacing w:val="2"/>
          <w:sz w:val="26"/>
          <w:szCs w:val="26"/>
          <w:shd w:val="clear" w:color="auto" w:fill="FFFFFF"/>
        </w:rPr>
        <w:t xml:space="preserve"> с настоящими правилами и уведомляет </w:t>
      </w:r>
      <w:r w:rsidR="008D130D">
        <w:rPr>
          <w:rFonts w:ascii="Times New Roman" w:hAnsi="Times New Roman" w:cs="Times New Roman"/>
          <w:color w:val="000000"/>
          <w:spacing w:val="2"/>
          <w:sz w:val="26"/>
          <w:szCs w:val="26"/>
          <w:shd w:val="clear" w:color="auto" w:fill="FFFFFF"/>
        </w:rPr>
        <w:t>заемщика</w:t>
      </w:r>
      <w:r w:rsidR="002D0D3D">
        <w:rPr>
          <w:rFonts w:ascii="Times New Roman" w:hAnsi="Times New Roman" w:cs="Times New Roman"/>
          <w:color w:val="000000"/>
          <w:spacing w:val="2"/>
          <w:sz w:val="26"/>
          <w:szCs w:val="26"/>
          <w:shd w:val="clear" w:color="auto" w:fill="FFFFFF"/>
        </w:rPr>
        <w:t xml:space="preserve">, что данные правила размещены на сайте Ломбарда </w:t>
      </w:r>
      <w:proofErr w:type="spellStart"/>
      <w:r w:rsidR="002D0D3D">
        <w:rPr>
          <w:rFonts w:ascii="Times New Roman" w:hAnsi="Times New Roman" w:cs="Times New Roman"/>
          <w:color w:val="000000"/>
          <w:spacing w:val="2"/>
          <w:sz w:val="26"/>
          <w:szCs w:val="26"/>
          <w:shd w:val="clear" w:color="auto" w:fill="FFFFFF"/>
          <w:lang w:val="en-US"/>
        </w:rPr>
        <w:t>lom</w:t>
      </w:r>
      <w:proofErr w:type="spellEnd"/>
      <w:r w:rsidR="002D0D3D" w:rsidRPr="00B559D4">
        <w:rPr>
          <w:rFonts w:ascii="Times New Roman" w:hAnsi="Times New Roman" w:cs="Times New Roman"/>
          <w:color w:val="000000"/>
          <w:spacing w:val="2"/>
          <w:sz w:val="26"/>
          <w:szCs w:val="26"/>
          <w:shd w:val="clear" w:color="auto" w:fill="FFFFFF"/>
        </w:rPr>
        <w:t>-</w:t>
      </w:r>
      <w:r w:rsidR="002D0D3D">
        <w:rPr>
          <w:rFonts w:ascii="Times New Roman" w:hAnsi="Times New Roman" w:cs="Times New Roman"/>
          <w:color w:val="000000"/>
          <w:spacing w:val="2"/>
          <w:sz w:val="26"/>
          <w:szCs w:val="26"/>
          <w:shd w:val="clear" w:color="auto" w:fill="FFFFFF"/>
          <w:lang w:val="en-US"/>
        </w:rPr>
        <w:t>bard</w:t>
      </w:r>
      <w:r w:rsidR="002D0D3D" w:rsidRPr="00B559D4">
        <w:rPr>
          <w:rFonts w:ascii="Times New Roman" w:hAnsi="Times New Roman" w:cs="Times New Roman"/>
          <w:color w:val="000000"/>
          <w:spacing w:val="2"/>
          <w:sz w:val="26"/>
          <w:szCs w:val="26"/>
          <w:shd w:val="clear" w:color="auto" w:fill="FFFFFF"/>
        </w:rPr>
        <w:t>.</w:t>
      </w:r>
      <w:proofErr w:type="spellStart"/>
      <w:r w:rsidR="002D0D3D">
        <w:rPr>
          <w:rFonts w:ascii="Times New Roman" w:hAnsi="Times New Roman" w:cs="Times New Roman"/>
          <w:color w:val="000000"/>
          <w:spacing w:val="2"/>
          <w:sz w:val="26"/>
          <w:szCs w:val="26"/>
          <w:shd w:val="clear" w:color="auto" w:fill="FFFFFF"/>
          <w:lang w:val="en-US"/>
        </w:rPr>
        <w:t>kz</w:t>
      </w:r>
      <w:proofErr w:type="spellEnd"/>
      <w:r w:rsidR="002D0D3D">
        <w:rPr>
          <w:rFonts w:ascii="Times New Roman" w:hAnsi="Times New Roman" w:cs="Times New Roman"/>
          <w:color w:val="000000"/>
          <w:spacing w:val="2"/>
          <w:sz w:val="26"/>
          <w:szCs w:val="26"/>
          <w:shd w:val="clear" w:color="auto" w:fill="FFFFFF"/>
        </w:rPr>
        <w:t>,</w:t>
      </w:r>
      <w:bookmarkEnd w:id="9"/>
      <w:r w:rsidRPr="008B7BCA">
        <w:rPr>
          <w:rFonts w:ascii="Times New Roman" w:hAnsi="Times New Roman" w:cs="Times New Roman"/>
          <w:color w:val="000000"/>
          <w:spacing w:val="2"/>
          <w:sz w:val="26"/>
          <w:szCs w:val="26"/>
          <w:shd w:val="clear" w:color="auto" w:fill="FFFFFF"/>
        </w:rPr>
        <w:t xml:space="preserve"> информирует о размере ставки вознаграждения в процентах годовых, размере годовой эффективной ставки вознаграждения (реальной стоимости микрокредита), сумме переплаты по микрокредиту, а также </w:t>
      </w:r>
      <w:r w:rsidRPr="008B7BCA">
        <w:rPr>
          <w:rFonts w:ascii="Times New Roman" w:hAnsi="Times New Roman" w:cs="Times New Roman"/>
          <w:color w:val="000000"/>
          <w:sz w:val="26"/>
          <w:szCs w:val="26"/>
          <w:shd w:val="clear" w:color="auto" w:fill="FFFFFF"/>
        </w:rPr>
        <w:t xml:space="preserve">информирует заемщика о его правах и обязанностях, связанных с получением микрокредита, а также возможных последствиях в случае невыполнения обязательств по договору </w:t>
      </w:r>
      <w:r w:rsidRPr="008B7BCA">
        <w:rPr>
          <w:rFonts w:ascii="Times New Roman" w:hAnsi="Times New Roman" w:cs="Times New Roman"/>
          <w:color w:val="000000"/>
          <w:spacing w:val="2"/>
          <w:sz w:val="26"/>
          <w:szCs w:val="26"/>
          <w:shd w:val="clear" w:color="auto" w:fill="FFFFFF"/>
        </w:rPr>
        <w:t xml:space="preserve">с обязательным фиксированием перечня осуществленных мероприятий, который приобщается к кредитному досье заемщика по данному договору; </w:t>
      </w:r>
    </w:p>
    <w:p w14:paraId="300F0477" w14:textId="77777777" w:rsidR="008544CB" w:rsidRPr="008B7BCA" w:rsidRDefault="008544CB" w:rsidP="00BE4B03">
      <w:pPr>
        <w:pStyle w:val="a3"/>
        <w:numPr>
          <w:ilvl w:val="0"/>
          <w:numId w:val="48"/>
        </w:numPr>
        <w:tabs>
          <w:tab w:val="left" w:pos="284"/>
        </w:tabs>
        <w:ind w:left="0" w:firstLine="0"/>
        <w:jc w:val="both"/>
        <w:rPr>
          <w:rFonts w:ascii="Times New Roman" w:eastAsia="Times New Roman" w:hAnsi="Times New Roman" w:cs="Times New Roman"/>
          <w:color w:val="0F1010"/>
          <w:sz w:val="26"/>
          <w:szCs w:val="26"/>
          <w:lang w:eastAsia="ru-RU"/>
        </w:rPr>
      </w:pPr>
      <w:r w:rsidRPr="008B7BCA">
        <w:rPr>
          <w:rFonts w:ascii="Times New Roman" w:eastAsia="Times New Roman" w:hAnsi="Times New Roman" w:cs="Times New Roman"/>
          <w:color w:val="0F1010"/>
          <w:sz w:val="26"/>
          <w:szCs w:val="26"/>
          <w:lang w:eastAsia="ru-RU"/>
        </w:rPr>
        <w:t xml:space="preserve">оформление Анкеты Заемщика (Приложение 1); </w:t>
      </w:r>
    </w:p>
    <w:p w14:paraId="4B2B28EA" w14:textId="77777777" w:rsidR="008544CB" w:rsidRPr="008B7BCA" w:rsidRDefault="008544CB" w:rsidP="00BE4B03">
      <w:pPr>
        <w:pStyle w:val="a3"/>
        <w:numPr>
          <w:ilvl w:val="0"/>
          <w:numId w:val="48"/>
        </w:numPr>
        <w:tabs>
          <w:tab w:val="left" w:pos="284"/>
        </w:tabs>
        <w:ind w:left="0" w:firstLine="0"/>
        <w:jc w:val="both"/>
        <w:rPr>
          <w:rFonts w:ascii="Times New Roman" w:eastAsia="Times New Roman" w:hAnsi="Times New Roman" w:cs="Times New Roman"/>
          <w:color w:val="0F1010"/>
          <w:sz w:val="26"/>
          <w:szCs w:val="26"/>
          <w:lang w:eastAsia="ru-RU"/>
        </w:rPr>
      </w:pPr>
      <w:r w:rsidRPr="008B7BCA">
        <w:rPr>
          <w:rFonts w:ascii="Times New Roman" w:eastAsia="Times New Roman" w:hAnsi="Times New Roman" w:cs="Times New Roman"/>
          <w:color w:val="0F1010"/>
          <w:sz w:val="26"/>
          <w:szCs w:val="26"/>
          <w:lang w:eastAsia="ru-RU"/>
        </w:rPr>
        <w:t xml:space="preserve">оформление Заявления о присоединении к Договору о предоставлении микрокредита  </w:t>
      </w:r>
      <w:proofErr w:type="gramStart"/>
      <w:r w:rsidRPr="008B7BCA">
        <w:rPr>
          <w:rFonts w:ascii="Times New Roman" w:eastAsia="Times New Roman" w:hAnsi="Times New Roman" w:cs="Times New Roman"/>
          <w:color w:val="0F1010"/>
          <w:sz w:val="26"/>
          <w:szCs w:val="26"/>
          <w:lang w:eastAsia="ru-RU"/>
        </w:rPr>
        <w:t xml:space="preserve">   (</w:t>
      </w:r>
      <w:proofErr w:type="gramEnd"/>
      <w:r w:rsidRPr="008B7BCA">
        <w:rPr>
          <w:rFonts w:ascii="Times New Roman" w:eastAsia="Times New Roman" w:hAnsi="Times New Roman" w:cs="Times New Roman"/>
          <w:color w:val="0F1010"/>
          <w:sz w:val="26"/>
          <w:szCs w:val="26"/>
          <w:lang w:eastAsia="ru-RU"/>
        </w:rPr>
        <w:t xml:space="preserve">Приложение 2); </w:t>
      </w:r>
    </w:p>
    <w:p w14:paraId="51CD7F82" w14:textId="77777777" w:rsidR="008544CB" w:rsidRPr="008B7BCA" w:rsidRDefault="008544CB" w:rsidP="00BE4B03">
      <w:pPr>
        <w:pStyle w:val="a3"/>
        <w:numPr>
          <w:ilvl w:val="0"/>
          <w:numId w:val="48"/>
        </w:numPr>
        <w:tabs>
          <w:tab w:val="left" w:pos="284"/>
        </w:tabs>
        <w:ind w:left="0" w:firstLine="0"/>
        <w:jc w:val="both"/>
        <w:rPr>
          <w:rFonts w:ascii="Times New Roman" w:hAnsi="Times New Roman" w:cs="Times New Roman"/>
          <w:b/>
          <w:sz w:val="26"/>
          <w:szCs w:val="26"/>
          <w:lang w:eastAsia="ru-RU"/>
        </w:rPr>
      </w:pPr>
      <w:r w:rsidRPr="008B7BCA">
        <w:rPr>
          <w:rFonts w:ascii="Times New Roman" w:eastAsia="Times New Roman" w:hAnsi="Times New Roman" w:cs="Times New Roman"/>
          <w:color w:val="0F1010"/>
          <w:sz w:val="26"/>
          <w:szCs w:val="26"/>
          <w:lang w:eastAsia="ru-RU"/>
        </w:rPr>
        <w:t xml:space="preserve"> оформление Согласия Заемщика на предоставление информации о нем в кредитное бюро</w:t>
      </w:r>
      <w:r w:rsidRPr="008B7BCA">
        <w:rPr>
          <w:rFonts w:ascii="Times New Roman" w:hAnsi="Times New Roman" w:cs="Times New Roman"/>
          <w:b/>
          <w:sz w:val="26"/>
          <w:szCs w:val="26"/>
          <w:lang w:eastAsia="ru-RU"/>
        </w:rPr>
        <w:t xml:space="preserve"> </w:t>
      </w:r>
      <w:r w:rsidRPr="008B7BCA">
        <w:rPr>
          <w:rFonts w:ascii="Times New Roman" w:eastAsia="Times New Roman" w:hAnsi="Times New Roman" w:cs="Times New Roman"/>
          <w:color w:val="0F1010"/>
          <w:sz w:val="26"/>
          <w:szCs w:val="26"/>
          <w:lang w:eastAsia="ru-RU"/>
        </w:rPr>
        <w:t>(Приложение 3);</w:t>
      </w:r>
    </w:p>
    <w:p w14:paraId="53A18AA6" w14:textId="77777777" w:rsidR="008544CB" w:rsidRPr="008B7BCA" w:rsidRDefault="008544CB" w:rsidP="00BE4B03">
      <w:pPr>
        <w:pStyle w:val="a3"/>
        <w:numPr>
          <w:ilvl w:val="0"/>
          <w:numId w:val="48"/>
        </w:numPr>
        <w:tabs>
          <w:tab w:val="left" w:pos="284"/>
        </w:tabs>
        <w:ind w:left="0" w:firstLine="0"/>
        <w:jc w:val="both"/>
        <w:rPr>
          <w:rFonts w:ascii="Times New Roman" w:eastAsia="Times New Roman" w:hAnsi="Times New Roman" w:cs="Times New Roman"/>
          <w:color w:val="0F1010"/>
          <w:sz w:val="26"/>
          <w:szCs w:val="26"/>
          <w:lang w:eastAsia="ru-RU"/>
        </w:rPr>
      </w:pPr>
      <w:r w:rsidRPr="008B7BCA">
        <w:rPr>
          <w:rFonts w:ascii="Times New Roman" w:eastAsia="Times New Roman" w:hAnsi="Times New Roman" w:cs="Times New Roman"/>
          <w:color w:val="0F1010"/>
          <w:sz w:val="26"/>
          <w:szCs w:val="26"/>
          <w:lang w:eastAsia="ru-RU"/>
        </w:rPr>
        <w:t xml:space="preserve"> оформление Согласия Заемщика</w:t>
      </w:r>
      <w:r w:rsidRPr="008B7BCA">
        <w:rPr>
          <w:color w:val="0F1010"/>
          <w:sz w:val="26"/>
          <w:szCs w:val="26"/>
        </w:rPr>
        <w:t xml:space="preserve"> </w:t>
      </w:r>
      <w:r w:rsidRPr="008B7BCA">
        <w:rPr>
          <w:rFonts w:ascii="Times New Roman" w:hAnsi="Times New Roman" w:cs="Times New Roman"/>
          <w:color w:val="0F1010"/>
          <w:sz w:val="26"/>
          <w:szCs w:val="26"/>
        </w:rPr>
        <w:t>на выдачу кредитного отчета получателю кредитного отчета из кредитного бюро</w:t>
      </w:r>
      <w:r w:rsidRPr="008B7BCA">
        <w:rPr>
          <w:rFonts w:ascii="Times New Roman" w:eastAsia="Times New Roman" w:hAnsi="Times New Roman" w:cs="Times New Roman"/>
          <w:color w:val="0F1010"/>
          <w:sz w:val="26"/>
          <w:szCs w:val="26"/>
          <w:lang w:eastAsia="ru-RU"/>
        </w:rPr>
        <w:t xml:space="preserve"> (Приложение 4);</w:t>
      </w:r>
    </w:p>
    <w:p w14:paraId="7750D5C6" w14:textId="3977B14B" w:rsidR="008544CB" w:rsidRDefault="008544CB" w:rsidP="00BE4B03">
      <w:pPr>
        <w:pStyle w:val="a3"/>
        <w:numPr>
          <w:ilvl w:val="0"/>
          <w:numId w:val="48"/>
        </w:numPr>
        <w:tabs>
          <w:tab w:val="left" w:pos="284"/>
        </w:tabs>
        <w:spacing w:line="276" w:lineRule="auto"/>
        <w:ind w:left="0" w:firstLine="0"/>
        <w:jc w:val="both"/>
        <w:rPr>
          <w:rFonts w:ascii="Times New Roman" w:eastAsia="Times New Roman" w:hAnsi="Times New Roman" w:cs="Times New Roman"/>
          <w:color w:val="0F1010"/>
          <w:sz w:val="26"/>
          <w:szCs w:val="26"/>
          <w:lang w:eastAsia="ru-RU"/>
        </w:rPr>
      </w:pPr>
      <w:r w:rsidRPr="008B7BCA">
        <w:rPr>
          <w:rFonts w:ascii="Times New Roman" w:eastAsia="Times New Roman" w:hAnsi="Times New Roman" w:cs="Times New Roman"/>
          <w:color w:val="0F1010"/>
          <w:sz w:val="26"/>
          <w:szCs w:val="26"/>
          <w:lang w:eastAsia="ru-RU"/>
        </w:rPr>
        <w:t>заключение Договора о предоставлении микрокредита, путем выдачи Залогового билета</w:t>
      </w:r>
      <w:r w:rsidRPr="008B7BCA">
        <w:rPr>
          <w:rFonts w:ascii="Times New Roman" w:eastAsia="Times New Roman" w:hAnsi="Times New Roman" w:cs="Times New Roman"/>
          <w:i/>
          <w:iCs/>
          <w:color w:val="0F1010"/>
          <w:sz w:val="26"/>
          <w:szCs w:val="26"/>
          <w:lang w:eastAsia="ru-RU"/>
        </w:rPr>
        <w:t xml:space="preserve"> </w:t>
      </w:r>
      <w:r w:rsidRPr="008B7BCA">
        <w:rPr>
          <w:rFonts w:ascii="Times New Roman" w:eastAsia="Times New Roman" w:hAnsi="Times New Roman" w:cs="Times New Roman"/>
          <w:color w:val="0F1010"/>
          <w:sz w:val="26"/>
          <w:szCs w:val="26"/>
          <w:lang w:eastAsia="ru-RU"/>
        </w:rPr>
        <w:t>(Приложение 5).</w:t>
      </w:r>
    </w:p>
    <w:p w14:paraId="7325F41A" w14:textId="0086AEA4" w:rsidR="008544CB" w:rsidRDefault="00151AEB" w:rsidP="006872C9">
      <w:pPr>
        <w:pStyle w:val="a3"/>
        <w:numPr>
          <w:ilvl w:val="0"/>
          <w:numId w:val="48"/>
        </w:numPr>
        <w:tabs>
          <w:tab w:val="left" w:pos="284"/>
        </w:tabs>
        <w:spacing w:line="276" w:lineRule="auto"/>
        <w:ind w:left="0" w:firstLine="0"/>
        <w:jc w:val="both"/>
        <w:rPr>
          <w:rFonts w:ascii="Times New Roman" w:eastAsia="Times New Roman" w:hAnsi="Times New Roman" w:cs="Times New Roman"/>
          <w:color w:val="0F1010"/>
          <w:sz w:val="26"/>
          <w:szCs w:val="26"/>
          <w:lang w:eastAsia="ru-RU"/>
        </w:rPr>
      </w:pPr>
      <w:r w:rsidRPr="00F43A91">
        <w:rPr>
          <w:rFonts w:ascii="Times New Roman" w:hAnsi="Times New Roman" w:cs="Times New Roman"/>
          <w:sz w:val="26"/>
          <w:szCs w:val="26"/>
        </w:rPr>
        <w:t>Анкета-опросник по выявлению и предотвращению случаев мошенничества при оформлении кредита</w:t>
      </w:r>
      <w:r w:rsidRPr="00F43A91">
        <w:rPr>
          <w:sz w:val="26"/>
          <w:szCs w:val="26"/>
        </w:rPr>
        <w:t xml:space="preserve"> </w:t>
      </w:r>
      <w:r w:rsidRPr="00F43A91">
        <w:rPr>
          <w:rFonts w:ascii="Times New Roman" w:eastAsia="Times New Roman" w:hAnsi="Times New Roman" w:cs="Times New Roman"/>
          <w:color w:val="0F1010"/>
          <w:sz w:val="26"/>
          <w:szCs w:val="26"/>
          <w:lang w:eastAsia="ru-RU"/>
        </w:rPr>
        <w:t xml:space="preserve">(Приложение 6). </w:t>
      </w:r>
    </w:p>
    <w:p w14:paraId="49E67137" w14:textId="77777777" w:rsidR="00F43A91" w:rsidRPr="00F43A91" w:rsidRDefault="00F43A91" w:rsidP="00F43A91">
      <w:pPr>
        <w:pStyle w:val="a3"/>
        <w:tabs>
          <w:tab w:val="left" w:pos="284"/>
        </w:tabs>
        <w:spacing w:line="276" w:lineRule="auto"/>
        <w:jc w:val="both"/>
        <w:rPr>
          <w:rFonts w:ascii="Times New Roman" w:eastAsia="Times New Roman" w:hAnsi="Times New Roman" w:cs="Times New Roman"/>
          <w:color w:val="0F1010"/>
          <w:sz w:val="26"/>
          <w:szCs w:val="26"/>
          <w:lang w:eastAsia="ru-RU"/>
        </w:rPr>
      </w:pPr>
    </w:p>
    <w:p w14:paraId="12128E4C" w14:textId="77777777" w:rsidR="008544CB" w:rsidRPr="008B7BCA" w:rsidRDefault="008544CB" w:rsidP="00B20E33">
      <w:pPr>
        <w:pStyle w:val="a3"/>
        <w:numPr>
          <w:ilvl w:val="0"/>
          <w:numId w:val="2"/>
        </w:numPr>
        <w:jc w:val="center"/>
        <w:rPr>
          <w:rFonts w:ascii="Times New Roman" w:eastAsia="Times New Roman" w:hAnsi="Times New Roman" w:cs="Times New Roman"/>
          <w:b/>
          <w:color w:val="0F1010"/>
          <w:sz w:val="26"/>
          <w:szCs w:val="26"/>
          <w:lang w:eastAsia="ru-RU"/>
        </w:rPr>
      </w:pPr>
      <w:bookmarkStart w:id="10" w:name="_Hlk190683118"/>
      <w:r w:rsidRPr="008B7BCA">
        <w:rPr>
          <w:rFonts w:ascii="Times New Roman" w:hAnsi="Times New Roman" w:cs="Times New Roman"/>
          <w:b/>
          <w:sz w:val="26"/>
          <w:szCs w:val="26"/>
        </w:rPr>
        <w:t>ПРЕДЕЛЬНЫЕ СУММЫ И СРОКИ ПРЕДОСТАВЛЕНИЯ МИКРОКРЕДИТА</w:t>
      </w:r>
    </w:p>
    <w:bookmarkEnd w:id="10"/>
    <w:p w14:paraId="6CE9AF08" w14:textId="77777777" w:rsidR="008544CB" w:rsidRPr="008B7BCA" w:rsidRDefault="008544CB" w:rsidP="008544CB">
      <w:pPr>
        <w:pStyle w:val="a3"/>
        <w:ind w:left="426"/>
        <w:jc w:val="center"/>
        <w:rPr>
          <w:rFonts w:ascii="Times New Roman" w:eastAsia="Times New Roman" w:hAnsi="Times New Roman" w:cs="Times New Roman"/>
          <w:color w:val="0F1010"/>
          <w:sz w:val="26"/>
          <w:szCs w:val="26"/>
          <w:lang w:eastAsia="ru-RU"/>
        </w:rPr>
      </w:pPr>
    </w:p>
    <w:p w14:paraId="5BECB34D" w14:textId="77777777" w:rsidR="008544CB" w:rsidRPr="008B7BCA" w:rsidRDefault="008544CB" w:rsidP="008544CB">
      <w:pPr>
        <w:pStyle w:val="a3"/>
        <w:numPr>
          <w:ilvl w:val="1"/>
          <w:numId w:val="2"/>
        </w:numPr>
        <w:tabs>
          <w:tab w:val="left" w:pos="426"/>
        </w:tabs>
        <w:ind w:left="0" w:firstLine="0"/>
        <w:jc w:val="both"/>
        <w:rPr>
          <w:rFonts w:ascii="Times New Roman" w:eastAsia="Times New Roman" w:hAnsi="Times New Roman" w:cs="Times New Roman"/>
          <w:color w:val="0F1010"/>
          <w:sz w:val="26"/>
          <w:szCs w:val="26"/>
          <w:lang w:eastAsia="ru-RU"/>
        </w:rPr>
      </w:pPr>
      <w:r w:rsidRPr="008B7BCA">
        <w:rPr>
          <w:rFonts w:ascii="Times New Roman" w:eastAsia="Times New Roman" w:hAnsi="Times New Roman" w:cs="Times New Roman"/>
          <w:color w:val="0F1010"/>
          <w:sz w:val="26"/>
          <w:szCs w:val="26"/>
          <w:lang w:eastAsia="ru-RU"/>
        </w:rPr>
        <w:t>Минимальный размер выдаваемого Ломбардом микрокредит – 1000 (одна тысяча) тенге, максимальный не должен превышать 8000 (</w:t>
      </w:r>
      <w:proofErr w:type="spellStart"/>
      <w:r w:rsidRPr="008B7BCA">
        <w:rPr>
          <w:rFonts w:ascii="Times New Roman" w:eastAsia="Times New Roman" w:hAnsi="Times New Roman" w:cs="Times New Roman"/>
          <w:color w:val="0F1010"/>
          <w:sz w:val="26"/>
          <w:szCs w:val="26"/>
          <w:lang w:eastAsia="ru-RU"/>
        </w:rPr>
        <w:t>восьмитысячекратного</w:t>
      </w:r>
      <w:proofErr w:type="spellEnd"/>
      <w:r w:rsidRPr="008B7BCA">
        <w:rPr>
          <w:rFonts w:ascii="Times New Roman" w:eastAsia="Times New Roman" w:hAnsi="Times New Roman" w:cs="Times New Roman"/>
          <w:color w:val="0F1010"/>
          <w:sz w:val="26"/>
          <w:szCs w:val="26"/>
          <w:lang w:eastAsia="ru-RU"/>
        </w:rPr>
        <w:t xml:space="preserve">) размера месячного </w:t>
      </w:r>
      <w:r w:rsidRPr="008B7BCA">
        <w:rPr>
          <w:rFonts w:ascii="Times New Roman" w:eastAsia="Times New Roman" w:hAnsi="Times New Roman" w:cs="Times New Roman"/>
          <w:color w:val="0F1010"/>
          <w:sz w:val="26"/>
          <w:szCs w:val="26"/>
          <w:lang w:eastAsia="ru-RU"/>
        </w:rPr>
        <w:lastRenderedPageBreak/>
        <w:t>расчетного показателя (МРП), установленного на соответствующий год Законом РК «О республиканском бюджете».</w:t>
      </w:r>
    </w:p>
    <w:p w14:paraId="22A7724E" w14:textId="77777777" w:rsidR="008544CB" w:rsidRPr="008B7BCA" w:rsidRDefault="008544CB" w:rsidP="00BE4B03">
      <w:pPr>
        <w:pStyle w:val="a3"/>
        <w:numPr>
          <w:ilvl w:val="1"/>
          <w:numId w:val="216"/>
        </w:numPr>
        <w:tabs>
          <w:tab w:val="left" w:pos="426"/>
        </w:tabs>
        <w:ind w:left="0" w:firstLine="0"/>
        <w:rPr>
          <w:rFonts w:ascii="Times New Roman" w:eastAsia="Times New Roman" w:hAnsi="Times New Roman" w:cs="Times New Roman"/>
          <w:color w:val="0F1010"/>
          <w:sz w:val="26"/>
          <w:szCs w:val="26"/>
          <w:lang w:eastAsia="ru-RU"/>
        </w:rPr>
      </w:pPr>
      <w:r w:rsidRPr="008B7BCA">
        <w:rPr>
          <w:rFonts w:ascii="Times New Roman" w:eastAsia="Times New Roman" w:hAnsi="Times New Roman" w:cs="Times New Roman"/>
          <w:color w:val="0F1010"/>
          <w:sz w:val="26"/>
          <w:szCs w:val="26"/>
          <w:lang w:eastAsia="ru-RU"/>
        </w:rPr>
        <w:t xml:space="preserve"> Все расчеты производятся в национальной валюте – тенге.</w:t>
      </w:r>
    </w:p>
    <w:p w14:paraId="0CD8F24E" w14:textId="77777777" w:rsidR="008544CB" w:rsidRPr="00AE09E1" w:rsidRDefault="008544CB" w:rsidP="00BE4B03">
      <w:pPr>
        <w:pStyle w:val="a3"/>
        <w:numPr>
          <w:ilvl w:val="1"/>
          <w:numId w:val="216"/>
        </w:numPr>
        <w:tabs>
          <w:tab w:val="left" w:pos="426"/>
        </w:tabs>
        <w:ind w:left="0" w:firstLine="0"/>
        <w:rPr>
          <w:sz w:val="26"/>
          <w:szCs w:val="26"/>
        </w:rPr>
      </w:pPr>
      <w:r w:rsidRPr="00AE09E1">
        <w:rPr>
          <w:rFonts w:ascii="Times New Roman" w:eastAsia="Times New Roman" w:hAnsi="Times New Roman" w:cs="Times New Roman"/>
          <w:color w:val="0F1010"/>
          <w:sz w:val="26"/>
          <w:szCs w:val="26"/>
          <w:lang w:eastAsia="ru-RU"/>
        </w:rPr>
        <w:t>Ломбард выдает микрокредиты сроком на 30 (тридцать) дней.</w:t>
      </w:r>
    </w:p>
    <w:p w14:paraId="622425F0" w14:textId="29BCF246" w:rsidR="008544CB" w:rsidRPr="008C5263" w:rsidRDefault="008544CB" w:rsidP="008C5263">
      <w:pPr>
        <w:pStyle w:val="a4"/>
        <w:numPr>
          <w:ilvl w:val="1"/>
          <w:numId w:val="216"/>
        </w:numPr>
        <w:tabs>
          <w:tab w:val="left" w:pos="426"/>
        </w:tabs>
        <w:spacing w:line="276" w:lineRule="auto"/>
        <w:ind w:left="0" w:firstLine="0"/>
        <w:rPr>
          <w:i/>
          <w:iCs/>
          <w:sz w:val="32"/>
          <w:szCs w:val="32"/>
        </w:rPr>
      </w:pPr>
      <w:r w:rsidRPr="00B20E33">
        <w:rPr>
          <w:sz w:val="26"/>
          <w:szCs w:val="26"/>
          <w:shd w:val="clear" w:color="auto" w:fill="FFFFFF"/>
        </w:rPr>
        <w:t>По Договору, заключенному на срок до сорока пяти календарных дней, в размере, не</w:t>
      </w:r>
      <w:r w:rsidRPr="00B20E33">
        <w:rPr>
          <w:sz w:val="24"/>
          <w:szCs w:val="24"/>
          <w:shd w:val="clear" w:color="auto" w:fill="FFFFFF"/>
        </w:rPr>
        <w:t xml:space="preserve"> </w:t>
      </w:r>
      <w:r w:rsidRPr="00B20E33">
        <w:rPr>
          <w:sz w:val="26"/>
          <w:szCs w:val="26"/>
          <w:shd w:val="clear" w:color="auto" w:fill="FFFFFF"/>
        </w:rPr>
        <w:t xml:space="preserve">превышающем </w:t>
      </w:r>
      <w:proofErr w:type="spellStart"/>
      <w:r w:rsidRPr="00B20E33">
        <w:rPr>
          <w:sz w:val="26"/>
          <w:szCs w:val="26"/>
          <w:shd w:val="clear" w:color="auto" w:fill="FFFFFF"/>
        </w:rPr>
        <w:t>сорокапятикратного</w:t>
      </w:r>
      <w:proofErr w:type="spellEnd"/>
      <w:r w:rsidRPr="00B20E33">
        <w:rPr>
          <w:sz w:val="26"/>
          <w:szCs w:val="26"/>
          <w:shd w:val="clear" w:color="auto" w:fill="FFFFFF"/>
        </w:rPr>
        <w:t xml:space="preserve"> размера МРП </w:t>
      </w:r>
      <w:r w:rsidRPr="00B20E33">
        <w:rPr>
          <w:sz w:val="26"/>
          <w:szCs w:val="26"/>
        </w:rPr>
        <w:t>по соглашению сторон допускается увеличение срока действия договора на действующих или улучшающих условиях на срок не более</w:t>
      </w:r>
      <w:r w:rsidR="001F11F8" w:rsidRPr="00B20E33">
        <w:rPr>
          <w:sz w:val="26"/>
          <w:szCs w:val="26"/>
        </w:rPr>
        <w:t xml:space="preserve"> </w:t>
      </w:r>
      <w:r w:rsidR="001F11F8" w:rsidRPr="00F43A91">
        <w:rPr>
          <w:sz w:val="26"/>
          <w:szCs w:val="26"/>
        </w:rPr>
        <w:t>60 (шестидесяти) календарных дней</w:t>
      </w:r>
      <w:r w:rsidR="00F43A91" w:rsidRPr="00F43A91">
        <w:rPr>
          <w:sz w:val="26"/>
          <w:szCs w:val="26"/>
        </w:rPr>
        <w:t>.</w:t>
      </w:r>
    </w:p>
    <w:p w14:paraId="50A7343B" w14:textId="77777777" w:rsidR="008C5263" w:rsidRPr="008C5263" w:rsidRDefault="008C5263" w:rsidP="008C5263">
      <w:pPr>
        <w:tabs>
          <w:tab w:val="left" w:pos="426"/>
        </w:tabs>
        <w:spacing w:line="276" w:lineRule="auto"/>
        <w:rPr>
          <w:sz w:val="32"/>
          <w:szCs w:val="32"/>
        </w:rPr>
      </w:pPr>
    </w:p>
    <w:p w14:paraId="1FD0536A" w14:textId="7519C859" w:rsidR="008544CB" w:rsidRPr="008B7BCA" w:rsidRDefault="008544CB" w:rsidP="00BE4B03">
      <w:pPr>
        <w:pStyle w:val="a3"/>
        <w:numPr>
          <w:ilvl w:val="0"/>
          <w:numId w:val="52"/>
        </w:numPr>
        <w:jc w:val="center"/>
        <w:rPr>
          <w:rFonts w:ascii="Times New Roman" w:eastAsia="Times New Roman" w:hAnsi="Times New Roman" w:cs="Times New Roman"/>
          <w:b/>
          <w:sz w:val="26"/>
          <w:szCs w:val="26"/>
          <w:lang w:eastAsia="ru-RU"/>
        </w:rPr>
      </w:pPr>
      <w:bookmarkStart w:id="11" w:name="_Hlk229477536"/>
      <w:r w:rsidRPr="008B7BCA">
        <w:rPr>
          <w:rFonts w:ascii="Times New Roman" w:eastAsia="Times New Roman" w:hAnsi="Times New Roman" w:cs="Times New Roman"/>
          <w:b/>
          <w:sz w:val="26"/>
          <w:szCs w:val="26"/>
          <w:lang w:eastAsia="ru-RU"/>
        </w:rPr>
        <w:t xml:space="preserve">ХРАНЕНИЕ </w:t>
      </w:r>
      <w:bookmarkStart w:id="12" w:name="_Hlk190701380"/>
      <w:r w:rsidRPr="008B7BCA">
        <w:rPr>
          <w:rFonts w:ascii="Times New Roman" w:eastAsia="Times New Roman" w:hAnsi="Times New Roman" w:cs="Times New Roman"/>
          <w:b/>
          <w:sz w:val="26"/>
          <w:szCs w:val="26"/>
          <w:lang w:eastAsia="ru-RU"/>
        </w:rPr>
        <w:t>ПРЕДМЕТА ЗАЛОГА</w:t>
      </w:r>
      <w:r w:rsidR="00F05D4D">
        <w:rPr>
          <w:rFonts w:ascii="Times New Roman" w:eastAsia="Times New Roman" w:hAnsi="Times New Roman" w:cs="Times New Roman"/>
          <w:b/>
          <w:sz w:val="26"/>
          <w:szCs w:val="26"/>
          <w:lang w:eastAsia="ru-RU"/>
        </w:rPr>
        <w:t xml:space="preserve"> (ЗАЛОГОВОГО ИМУЩЕСТВА)</w:t>
      </w:r>
    </w:p>
    <w:bookmarkEnd w:id="11"/>
    <w:bookmarkEnd w:id="12"/>
    <w:p w14:paraId="161CBA37" w14:textId="77777777" w:rsidR="008544CB" w:rsidRPr="008B7BCA" w:rsidRDefault="008544CB" w:rsidP="008544CB">
      <w:pPr>
        <w:pStyle w:val="a3"/>
        <w:ind w:left="852"/>
        <w:jc w:val="center"/>
        <w:rPr>
          <w:rFonts w:ascii="Times New Roman" w:eastAsia="Times New Roman" w:hAnsi="Times New Roman" w:cs="Times New Roman"/>
          <w:sz w:val="26"/>
          <w:szCs w:val="26"/>
          <w:lang w:eastAsia="ru-RU"/>
        </w:rPr>
      </w:pPr>
    </w:p>
    <w:p w14:paraId="67208600" w14:textId="77777777" w:rsidR="008544CB" w:rsidRPr="008B7BCA" w:rsidRDefault="008544CB" w:rsidP="00BE4B03">
      <w:pPr>
        <w:pStyle w:val="a3"/>
        <w:numPr>
          <w:ilvl w:val="1"/>
          <w:numId w:val="136"/>
        </w:numPr>
        <w:tabs>
          <w:tab w:val="left" w:pos="426"/>
        </w:tabs>
        <w:ind w:left="0" w:firstLine="0"/>
        <w:jc w:val="both"/>
        <w:rPr>
          <w:rFonts w:ascii="Times New Roman" w:eastAsia="Times New Roman" w:hAnsi="Times New Roman" w:cs="Times New Roman"/>
          <w:sz w:val="26"/>
          <w:szCs w:val="26"/>
          <w:lang w:eastAsia="ru-RU"/>
        </w:rPr>
      </w:pPr>
      <w:r w:rsidRPr="008B7BCA">
        <w:rPr>
          <w:rFonts w:ascii="Times New Roman" w:eastAsia="Times New Roman" w:hAnsi="Times New Roman" w:cs="Times New Roman"/>
          <w:sz w:val="26"/>
          <w:szCs w:val="26"/>
          <w:lang w:eastAsia="ru-RU"/>
        </w:rPr>
        <w:t xml:space="preserve">При получении займа Заемщик передает залоговое имущество Ломбарду. </w:t>
      </w:r>
    </w:p>
    <w:p w14:paraId="65C1ACC7" w14:textId="77777777" w:rsidR="008544CB" w:rsidRPr="008B7BCA" w:rsidRDefault="008544CB" w:rsidP="00BE4B03">
      <w:pPr>
        <w:pStyle w:val="a3"/>
        <w:numPr>
          <w:ilvl w:val="1"/>
          <w:numId w:val="136"/>
        </w:numPr>
        <w:tabs>
          <w:tab w:val="left" w:pos="426"/>
        </w:tabs>
        <w:ind w:left="0" w:firstLine="0"/>
        <w:jc w:val="both"/>
        <w:rPr>
          <w:rFonts w:ascii="Times New Roman" w:eastAsia="Times New Roman" w:hAnsi="Times New Roman" w:cs="Times New Roman"/>
          <w:sz w:val="26"/>
          <w:szCs w:val="26"/>
          <w:lang w:eastAsia="ru-RU"/>
        </w:rPr>
      </w:pPr>
      <w:r w:rsidRPr="008B7BCA">
        <w:rPr>
          <w:rFonts w:ascii="Times New Roman" w:eastAsia="Times New Roman" w:hAnsi="Times New Roman" w:cs="Times New Roman"/>
          <w:sz w:val="26"/>
          <w:szCs w:val="26"/>
          <w:lang w:eastAsia="ru-RU"/>
        </w:rPr>
        <w:t xml:space="preserve">Ломбард не пользуется и не распоряжается </w:t>
      </w:r>
      <w:r>
        <w:rPr>
          <w:rFonts w:ascii="Times New Roman" w:eastAsia="Times New Roman" w:hAnsi="Times New Roman" w:cs="Times New Roman"/>
          <w:sz w:val="26"/>
          <w:szCs w:val="26"/>
          <w:lang w:eastAsia="ru-RU"/>
        </w:rPr>
        <w:t>з</w:t>
      </w:r>
      <w:r w:rsidRPr="008B7BCA">
        <w:rPr>
          <w:rFonts w:ascii="Times New Roman" w:eastAsia="Times New Roman" w:hAnsi="Times New Roman" w:cs="Times New Roman"/>
          <w:sz w:val="26"/>
          <w:szCs w:val="26"/>
          <w:lang w:eastAsia="ru-RU"/>
        </w:rPr>
        <w:t xml:space="preserve">алоговым имуществом и хранит его в металлическом, огнеупорном, </w:t>
      </w:r>
      <w:proofErr w:type="spellStart"/>
      <w:r w:rsidRPr="008B7BCA">
        <w:rPr>
          <w:rFonts w:ascii="Times New Roman" w:eastAsia="Times New Roman" w:hAnsi="Times New Roman" w:cs="Times New Roman"/>
          <w:sz w:val="26"/>
          <w:szCs w:val="26"/>
          <w:lang w:eastAsia="ru-RU"/>
        </w:rPr>
        <w:t>взломостойком</w:t>
      </w:r>
      <w:proofErr w:type="spellEnd"/>
      <w:r w:rsidRPr="008B7BCA">
        <w:rPr>
          <w:rFonts w:ascii="Times New Roman" w:eastAsia="Times New Roman" w:hAnsi="Times New Roman" w:cs="Times New Roman"/>
          <w:sz w:val="26"/>
          <w:szCs w:val="26"/>
          <w:lang w:eastAsia="ru-RU"/>
        </w:rPr>
        <w:t xml:space="preserve"> сейфе, в помещении, оборудованном охранными и противопожарными системами безопасности. Ломбард</w:t>
      </w:r>
      <w:r w:rsidRPr="008B7BCA">
        <w:rPr>
          <w:rFonts w:ascii="Arial" w:hAnsi="Arial" w:cs="Arial"/>
          <w:color w:val="000000"/>
          <w:shd w:val="clear" w:color="auto" w:fill="F4F5F6"/>
        </w:rPr>
        <w:t> </w:t>
      </w:r>
      <w:r w:rsidRPr="008B7BCA">
        <w:rPr>
          <w:rFonts w:ascii="Times New Roman" w:hAnsi="Times New Roman" w:cs="Times New Roman"/>
          <w:sz w:val="26"/>
          <w:szCs w:val="26"/>
        </w:rPr>
        <w:t>хранит предмет залога не менее 30 (тридцати) календарных дней после дня истечения срока погашения микрокредита</w:t>
      </w:r>
    </w:p>
    <w:p w14:paraId="520E3505" w14:textId="77A5FB81" w:rsidR="008544CB" w:rsidRPr="008B7BCA" w:rsidRDefault="008D130D" w:rsidP="00BE4B03">
      <w:pPr>
        <w:pStyle w:val="a3"/>
        <w:numPr>
          <w:ilvl w:val="1"/>
          <w:numId w:val="136"/>
        </w:numPr>
        <w:tabs>
          <w:tab w:val="left" w:pos="426"/>
        </w:tabs>
        <w:ind w:left="0" w:firstLine="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Заемщик</w:t>
      </w:r>
      <w:r w:rsidR="008544CB" w:rsidRPr="008B7BCA">
        <w:rPr>
          <w:rFonts w:ascii="Times New Roman" w:eastAsia="Times New Roman" w:hAnsi="Times New Roman" w:cs="Times New Roman"/>
          <w:sz w:val="26"/>
          <w:szCs w:val="26"/>
          <w:lang w:eastAsia="ru-RU"/>
        </w:rPr>
        <w:t xml:space="preserve"> обязан в бесспорном порядке возместить Ломбарду ущерб, возникший в результате изъятия и/или выемки заложенного имущества государственными, в т.ч. правоохранительными и иными органами.</w:t>
      </w:r>
    </w:p>
    <w:p w14:paraId="0614DBC9" w14:textId="77777777" w:rsidR="008544CB" w:rsidRPr="008B7BCA" w:rsidRDefault="008544CB" w:rsidP="00BE4B03">
      <w:pPr>
        <w:pStyle w:val="a3"/>
        <w:numPr>
          <w:ilvl w:val="1"/>
          <w:numId w:val="136"/>
        </w:numPr>
        <w:tabs>
          <w:tab w:val="left" w:pos="426"/>
        </w:tabs>
        <w:ind w:left="0" w:firstLine="0"/>
        <w:jc w:val="both"/>
        <w:rPr>
          <w:rFonts w:ascii="Times New Roman" w:eastAsia="Times New Roman" w:hAnsi="Times New Roman" w:cs="Times New Roman"/>
          <w:sz w:val="26"/>
          <w:szCs w:val="26"/>
          <w:lang w:eastAsia="ru-RU"/>
        </w:rPr>
      </w:pPr>
      <w:r w:rsidRPr="008B7BCA">
        <w:rPr>
          <w:rFonts w:ascii="Times New Roman" w:eastAsia="Times New Roman" w:hAnsi="Times New Roman" w:cs="Times New Roman"/>
          <w:sz w:val="26"/>
          <w:szCs w:val="26"/>
          <w:lang w:eastAsia="ru-RU"/>
        </w:rPr>
        <w:t>Ломбард несет ответственность за утрату и повреждение заложенных вещей, если не докажет, что утрата или повреждение произошли вследствие непреодолимой силы.</w:t>
      </w:r>
    </w:p>
    <w:p w14:paraId="69404EC3" w14:textId="77777777" w:rsidR="008544CB" w:rsidRDefault="008544CB" w:rsidP="00BE4B03">
      <w:pPr>
        <w:pStyle w:val="a3"/>
        <w:numPr>
          <w:ilvl w:val="1"/>
          <w:numId w:val="136"/>
        </w:numPr>
        <w:tabs>
          <w:tab w:val="left" w:pos="426"/>
        </w:tabs>
        <w:ind w:left="0" w:firstLine="0"/>
        <w:jc w:val="both"/>
        <w:rPr>
          <w:rFonts w:ascii="Times New Roman" w:eastAsia="Times New Roman" w:hAnsi="Times New Roman" w:cs="Times New Roman"/>
          <w:sz w:val="26"/>
          <w:szCs w:val="26"/>
          <w:lang w:eastAsia="ru-RU"/>
        </w:rPr>
      </w:pPr>
      <w:r w:rsidRPr="008B7BCA">
        <w:rPr>
          <w:rFonts w:ascii="Times New Roman" w:eastAsia="Times New Roman" w:hAnsi="Times New Roman" w:cs="Times New Roman"/>
          <w:sz w:val="26"/>
          <w:szCs w:val="26"/>
          <w:lang w:eastAsia="ru-RU"/>
        </w:rPr>
        <w:t>Комиссионный сбор и расходы по хранению не взимаются.</w:t>
      </w:r>
    </w:p>
    <w:p w14:paraId="631A7723" w14:textId="77777777" w:rsidR="008544CB" w:rsidRPr="008B7BCA" w:rsidRDefault="008544CB" w:rsidP="008544CB">
      <w:pPr>
        <w:pStyle w:val="a3"/>
        <w:tabs>
          <w:tab w:val="left" w:pos="426"/>
        </w:tabs>
        <w:jc w:val="both"/>
        <w:rPr>
          <w:rFonts w:ascii="Times New Roman" w:eastAsia="Times New Roman" w:hAnsi="Times New Roman" w:cs="Times New Roman"/>
          <w:sz w:val="26"/>
          <w:szCs w:val="26"/>
          <w:lang w:eastAsia="ru-RU"/>
        </w:rPr>
      </w:pPr>
    </w:p>
    <w:p w14:paraId="095973ED" w14:textId="77777777" w:rsidR="008544CB" w:rsidRPr="008B7BCA" w:rsidRDefault="008544CB" w:rsidP="00BE4B03">
      <w:pPr>
        <w:pStyle w:val="a3"/>
        <w:numPr>
          <w:ilvl w:val="0"/>
          <w:numId w:val="52"/>
        </w:numPr>
        <w:jc w:val="center"/>
        <w:rPr>
          <w:rFonts w:ascii="Times New Roman" w:eastAsia="Times New Roman" w:hAnsi="Times New Roman" w:cs="Times New Roman"/>
          <w:b/>
          <w:sz w:val="26"/>
          <w:szCs w:val="26"/>
          <w:lang w:eastAsia="ru-RU"/>
        </w:rPr>
      </w:pPr>
      <w:bookmarkStart w:id="13" w:name="_Hlk116573315"/>
      <w:r w:rsidRPr="008B7BCA">
        <w:rPr>
          <w:rFonts w:ascii="Times New Roman" w:eastAsia="Times New Roman" w:hAnsi="Times New Roman" w:cs="Times New Roman"/>
          <w:b/>
          <w:sz w:val="26"/>
          <w:szCs w:val="26"/>
          <w:lang w:eastAsia="ru-RU"/>
        </w:rPr>
        <w:t>ОЧЕРЕДНОСТЬ ПОГАШЕНИЯ ЗАДОЛЖЕННОСТИ ПО МИКРОКРЕДИТУ</w:t>
      </w:r>
    </w:p>
    <w:bookmarkEnd w:id="13"/>
    <w:p w14:paraId="47C10864" w14:textId="77777777" w:rsidR="008544CB" w:rsidRPr="008B7BCA" w:rsidRDefault="008544CB" w:rsidP="008544CB">
      <w:pPr>
        <w:pStyle w:val="a3"/>
        <w:ind w:left="852"/>
        <w:jc w:val="center"/>
        <w:rPr>
          <w:rFonts w:ascii="Times New Roman" w:hAnsi="Times New Roman" w:cs="Times New Roman"/>
          <w:sz w:val="26"/>
          <w:szCs w:val="26"/>
        </w:rPr>
      </w:pPr>
    </w:p>
    <w:p w14:paraId="536BAE22" w14:textId="77777777" w:rsidR="008544CB" w:rsidRPr="008B7BCA" w:rsidRDefault="008544CB" w:rsidP="00BE4B03">
      <w:pPr>
        <w:pStyle w:val="a3"/>
        <w:numPr>
          <w:ilvl w:val="1"/>
          <w:numId w:val="52"/>
        </w:numPr>
        <w:tabs>
          <w:tab w:val="left" w:pos="426"/>
        </w:tabs>
        <w:ind w:left="0" w:firstLine="0"/>
        <w:jc w:val="both"/>
        <w:rPr>
          <w:rFonts w:ascii="Times New Roman" w:eastAsia="Times New Roman" w:hAnsi="Times New Roman" w:cs="Times New Roman"/>
          <w:sz w:val="26"/>
          <w:szCs w:val="26"/>
          <w:lang w:eastAsia="ru-RU"/>
        </w:rPr>
      </w:pPr>
      <w:r w:rsidRPr="008B7BCA">
        <w:rPr>
          <w:rFonts w:ascii="Times New Roman" w:eastAsia="Times New Roman" w:hAnsi="Times New Roman" w:cs="Times New Roman"/>
          <w:sz w:val="26"/>
          <w:szCs w:val="26"/>
          <w:lang w:eastAsia="ru-RU"/>
        </w:rPr>
        <w:t>Очередность погашения задолженности Заемщиком:</w:t>
      </w:r>
    </w:p>
    <w:p w14:paraId="650424F7" w14:textId="77777777" w:rsidR="008544CB" w:rsidRPr="008B7BCA" w:rsidRDefault="008544CB" w:rsidP="00BE4B03">
      <w:pPr>
        <w:pStyle w:val="a3"/>
        <w:numPr>
          <w:ilvl w:val="0"/>
          <w:numId w:val="70"/>
        </w:numPr>
        <w:tabs>
          <w:tab w:val="left" w:pos="426"/>
          <w:tab w:val="left" w:pos="709"/>
          <w:tab w:val="left" w:pos="851"/>
        </w:tabs>
        <w:suppressAutoHyphens/>
        <w:ind w:right="28"/>
        <w:jc w:val="both"/>
        <w:rPr>
          <w:rStyle w:val="s0"/>
          <w:rFonts w:ascii="Times New Roman" w:hAnsi="Times New Roman" w:cs="Times New Roman"/>
          <w:sz w:val="26"/>
          <w:szCs w:val="26"/>
        </w:rPr>
      </w:pPr>
      <w:r w:rsidRPr="008B7BCA">
        <w:rPr>
          <w:rStyle w:val="s0"/>
          <w:rFonts w:ascii="Times New Roman" w:hAnsi="Times New Roman" w:cs="Times New Roman"/>
          <w:sz w:val="26"/>
          <w:szCs w:val="26"/>
        </w:rPr>
        <w:t>расходы Ломбарда по взысканию задолженности Заемщика в принудительном   внесудебном и судебном порядке;</w:t>
      </w:r>
    </w:p>
    <w:p w14:paraId="6B0B1708" w14:textId="77777777" w:rsidR="008544CB" w:rsidRPr="008B7BCA" w:rsidRDefault="008544CB" w:rsidP="00BE4B03">
      <w:pPr>
        <w:pStyle w:val="a3"/>
        <w:numPr>
          <w:ilvl w:val="0"/>
          <w:numId w:val="70"/>
        </w:numPr>
        <w:jc w:val="both"/>
        <w:rPr>
          <w:rFonts w:ascii="Times New Roman" w:eastAsia="Times New Roman" w:hAnsi="Times New Roman" w:cs="Times New Roman"/>
          <w:sz w:val="26"/>
          <w:szCs w:val="26"/>
          <w:lang w:eastAsia="ru-RU"/>
        </w:rPr>
      </w:pPr>
      <w:r w:rsidRPr="008B7BCA">
        <w:rPr>
          <w:rFonts w:ascii="Times New Roman" w:eastAsia="Times New Roman" w:hAnsi="Times New Roman" w:cs="Times New Roman"/>
          <w:sz w:val="26"/>
          <w:szCs w:val="26"/>
          <w:lang w:eastAsia="ru-RU"/>
        </w:rPr>
        <w:t>неустойка (пеня);</w:t>
      </w:r>
    </w:p>
    <w:p w14:paraId="237F7F0D" w14:textId="77777777" w:rsidR="008544CB" w:rsidRPr="008B7BCA" w:rsidRDefault="008544CB" w:rsidP="00BE4B03">
      <w:pPr>
        <w:pStyle w:val="a3"/>
        <w:numPr>
          <w:ilvl w:val="0"/>
          <w:numId w:val="70"/>
        </w:numPr>
        <w:jc w:val="both"/>
        <w:rPr>
          <w:rFonts w:ascii="Times New Roman" w:eastAsia="Times New Roman" w:hAnsi="Times New Roman" w:cs="Times New Roman"/>
          <w:sz w:val="26"/>
          <w:szCs w:val="26"/>
          <w:lang w:eastAsia="ru-RU"/>
        </w:rPr>
      </w:pPr>
      <w:r w:rsidRPr="008B7BCA">
        <w:rPr>
          <w:rFonts w:ascii="Times New Roman" w:eastAsia="Times New Roman" w:hAnsi="Times New Roman" w:cs="Times New Roman"/>
          <w:sz w:val="26"/>
          <w:szCs w:val="26"/>
          <w:lang w:eastAsia="ru-RU"/>
        </w:rPr>
        <w:t>задолженность по вознаграждению;</w:t>
      </w:r>
    </w:p>
    <w:p w14:paraId="6D39D3FC" w14:textId="77777777" w:rsidR="008544CB" w:rsidRPr="008B7BCA" w:rsidRDefault="008544CB" w:rsidP="00BE4B03">
      <w:pPr>
        <w:pStyle w:val="a3"/>
        <w:numPr>
          <w:ilvl w:val="0"/>
          <w:numId w:val="70"/>
        </w:numPr>
        <w:jc w:val="both"/>
        <w:rPr>
          <w:rFonts w:ascii="Times New Roman" w:eastAsia="Times New Roman" w:hAnsi="Times New Roman" w:cs="Times New Roman"/>
          <w:sz w:val="26"/>
          <w:szCs w:val="26"/>
          <w:lang w:eastAsia="ru-RU"/>
        </w:rPr>
      </w:pPr>
      <w:r w:rsidRPr="008B7BCA">
        <w:rPr>
          <w:rFonts w:ascii="Times New Roman" w:eastAsia="Times New Roman" w:hAnsi="Times New Roman" w:cs="Times New Roman"/>
          <w:sz w:val="26"/>
          <w:szCs w:val="26"/>
          <w:lang w:eastAsia="ru-RU"/>
        </w:rPr>
        <w:t xml:space="preserve"> сумма микрокредита- сумма основного долга/ сумма остатка основного долга.</w:t>
      </w:r>
    </w:p>
    <w:p w14:paraId="5E866893" w14:textId="77777777" w:rsidR="008544CB" w:rsidRPr="008B7BCA" w:rsidRDefault="008544CB" w:rsidP="00BE4B03">
      <w:pPr>
        <w:pStyle w:val="a3"/>
        <w:numPr>
          <w:ilvl w:val="1"/>
          <w:numId w:val="140"/>
        </w:numPr>
        <w:tabs>
          <w:tab w:val="left" w:pos="426"/>
        </w:tabs>
        <w:ind w:left="0" w:firstLine="0"/>
        <w:jc w:val="both"/>
        <w:rPr>
          <w:rFonts w:ascii="Times New Roman" w:eastAsia="Times New Roman" w:hAnsi="Times New Roman" w:cs="Times New Roman"/>
          <w:sz w:val="26"/>
          <w:szCs w:val="26"/>
          <w:lang w:eastAsia="ru-RU"/>
        </w:rPr>
      </w:pPr>
      <w:r w:rsidRPr="008B7BCA">
        <w:rPr>
          <w:rFonts w:ascii="Times New Roman" w:eastAsia="Times New Roman" w:hAnsi="Times New Roman" w:cs="Times New Roman"/>
          <w:sz w:val="26"/>
          <w:szCs w:val="26"/>
          <w:lang w:eastAsia="ru-RU"/>
        </w:rPr>
        <w:t>Обратная очередность погашения не допускается.</w:t>
      </w:r>
    </w:p>
    <w:p w14:paraId="6566BD52" w14:textId="77777777" w:rsidR="008544CB" w:rsidRPr="008B7BCA" w:rsidRDefault="008544CB" w:rsidP="008544CB">
      <w:pPr>
        <w:pStyle w:val="a3"/>
        <w:tabs>
          <w:tab w:val="left" w:pos="426"/>
        </w:tabs>
        <w:jc w:val="both"/>
        <w:rPr>
          <w:rFonts w:ascii="Times New Roman" w:eastAsia="Times New Roman" w:hAnsi="Times New Roman" w:cs="Times New Roman"/>
          <w:color w:val="0F1010"/>
          <w:sz w:val="26"/>
          <w:szCs w:val="26"/>
          <w:lang w:eastAsia="ru-RU"/>
        </w:rPr>
      </w:pPr>
    </w:p>
    <w:p w14:paraId="3179DE8A" w14:textId="77777777" w:rsidR="008544CB" w:rsidRPr="008B7BCA" w:rsidRDefault="008544CB" w:rsidP="00BE4B03">
      <w:pPr>
        <w:pStyle w:val="a3"/>
        <w:numPr>
          <w:ilvl w:val="0"/>
          <w:numId w:val="55"/>
        </w:numPr>
        <w:jc w:val="center"/>
        <w:rPr>
          <w:rFonts w:ascii="Times New Roman" w:hAnsi="Times New Roman" w:cs="Times New Roman"/>
          <w:b/>
          <w:sz w:val="26"/>
          <w:szCs w:val="26"/>
        </w:rPr>
      </w:pPr>
      <w:bookmarkStart w:id="14" w:name="_Hlk229477543"/>
      <w:bookmarkStart w:id="15" w:name="_Hlk190683229"/>
      <w:r w:rsidRPr="008B7BCA">
        <w:rPr>
          <w:rFonts w:ascii="Times New Roman" w:hAnsi="Times New Roman" w:cs="Times New Roman"/>
          <w:b/>
          <w:sz w:val="26"/>
          <w:szCs w:val="26"/>
        </w:rPr>
        <w:t>ПРЕДЕЛЬНЫЕ ВЕЛИЧИНЫ СТАВОК ВОЗНАГРАЖДЕНИЯ ПО ПРЕДОСТАВЛЯЕМЫМ МИКРОКРЕДИТАМ</w:t>
      </w:r>
    </w:p>
    <w:bookmarkEnd w:id="14"/>
    <w:p w14:paraId="2B5B0F41" w14:textId="77777777" w:rsidR="008544CB" w:rsidRPr="008B7BCA" w:rsidRDefault="008544CB" w:rsidP="008544CB">
      <w:pPr>
        <w:pStyle w:val="a3"/>
        <w:jc w:val="center"/>
        <w:rPr>
          <w:rFonts w:ascii="Times New Roman" w:hAnsi="Times New Roman" w:cs="Times New Roman"/>
          <w:b/>
          <w:sz w:val="26"/>
          <w:szCs w:val="26"/>
        </w:rPr>
      </w:pPr>
    </w:p>
    <w:p w14:paraId="5F64F027" w14:textId="395BDE82" w:rsidR="008544CB" w:rsidRPr="008B7BCA" w:rsidRDefault="008544CB" w:rsidP="008544CB">
      <w:pPr>
        <w:pStyle w:val="a4"/>
        <w:ind w:left="0"/>
        <w:rPr>
          <w:color w:val="0F1010"/>
          <w:sz w:val="26"/>
          <w:szCs w:val="26"/>
        </w:rPr>
      </w:pPr>
      <w:r w:rsidRPr="008B7BCA">
        <w:rPr>
          <w:color w:val="0F1010"/>
          <w:sz w:val="26"/>
          <w:szCs w:val="26"/>
        </w:rPr>
        <w:t xml:space="preserve">Ломбардом устанавливаются </w:t>
      </w:r>
      <w:r w:rsidRPr="008B7BCA">
        <w:rPr>
          <w:sz w:val="26"/>
          <w:szCs w:val="26"/>
        </w:rPr>
        <w:t xml:space="preserve">предельные размеры годовой эффективной ставки вознаграждения </w:t>
      </w:r>
      <w:r w:rsidRPr="008B7BCA">
        <w:rPr>
          <w:color w:val="0F1010"/>
          <w:sz w:val="26"/>
          <w:szCs w:val="26"/>
        </w:rPr>
        <w:t xml:space="preserve">за пользование микрокредитом под </w:t>
      </w:r>
      <w:r w:rsidRPr="003F4671">
        <w:rPr>
          <w:color w:val="0F1010"/>
          <w:sz w:val="26"/>
          <w:szCs w:val="26"/>
        </w:rPr>
        <w:t>залог</w:t>
      </w:r>
      <w:r w:rsidR="00E800B0">
        <w:rPr>
          <w:color w:val="0F1010"/>
          <w:sz w:val="26"/>
          <w:szCs w:val="26"/>
        </w:rPr>
        <w:t xml:space="preserve"> </w:t>
      </w:r>
      <w:r w:rsidRPr="008B7BCA">
        <w:rPr>
          <w:color w:val="0F1010"/>
          <w:sz w:val="26"/>
          <w:szCs w:val="26"/>
        </w:rPr>
        <w:t xml:space="preserve">движимого имущества </w:t>
      </w:r>
    </w:p>
    <w:p w14:paraId="3E5DE335" w14:textId="77777777" w:rsidR="008544CB" w:rsidRPr="008B7BCA" w:rsidRDefault="008544CB" w:rsidP="008544CB">
      <w:pPr>
        <w:pStyle w:val="a4"/>
        <w:ind w:left="0"/>
        <w:rPr>
          <w:sz w:val="24"/>
          <w:szCs w:val="24"/>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6"/>
        <w:gridCol w:w="6842"/>
      </w:tblGrid>
      <w:tr w:rsidR="008544CB" w:rsidRPr="008B7BCA" w14:paraId="7AFF38E1" w14:textId="77777777" w:rsidTr="008A787A">
        <w:trPr>
          <w:trHeight w:val="716"/>
          <w:jc w:val="center"/>
        </w:trPr>
        <w:tc>
          <w:tcPr>
            <w:tcW w:w="2656" w:type="dxa"/>
            <w:shd w:val="clear" w:color="auto" w:fill="auto"/>
          </w:tcPr>
          <w:p w14:paraId="32E23655" w14:textId="77777777" w:rsidR="008544CB" w:rsidRPr="008B7BCA" w:rsidRDefault="008544CB" w:rsidP="008A787A">
            <w:pPr>
              <w:pStyle w:val="a3"/>
              <w:jc w:val="center"/>
              <w:rPr>
                <w:rFonts w:ascii="Times New Roman" w:hAnsi="Times New Roman" w:cs="Times New Roman"/>
                <w:sz w:val="26"/>
                <w:szCs w:val="26"/>
              </w:rPr>
            </w:pPr>
            <w:r w:rsidRPr="008B7BCA">
              <w:rPr>
                <w:rFonts w:ascii="Times New Roman" w:hAnsi="Times New Roman" w:cs="Times New Roman"/>
                <w:sz w:val="26"/>
                <w:szCs w:val="26"/>
              </w:rPr>
              <w:t>Сумма микрокредита</w:t>
            </w:r>
          </w:p>
        </w:tc>
        <w:tc>
          <w:tcPr>
            <w:tcW w:w="6842" w:type="dxa"/>
            <w:shd w:val="clear" w:color="auto" w:fill="auto"/>
          </w:tcPr>
          <w:p w14:paraId="2B4B18B2" w14:textId="77777777" w:rsidR="008544CB" w:rsidRPr="008B7BCA" w:rsidRDefault="008544CB" w:rsidP="008A787A">
            <w:pPr>
              <w:pStyle w:val="a3"/>
              <w:jc w:val="center"/>
              <w:rPr>
                <w:rFonts w:ascii="Times New Roman" w:hAnsi="Times New Roman" w:cs="Times New Roman"/>
                <w:i/>
                <w:iCs/>
                <w:sz w:val="26"/>
                <w:szCs w:val="26"/>
              </w:rPr>
            </w:pPr>
            <w:r w:rsidRPr="008B7BCA">
              <w:rPr>
                <w:rFonts w:ascii="Times New Roman" w:hAnsi="Times New Roman" w:cs="Times New Roman"/>
                <w:sz w:val="26"/>
                <w:szCs w:val="26"/>
              </w:rPr>
              <w:t>Ставка вознаграждения за 1 день пользования микрокредитом/Предельный размер ГЭСВ</w:t>
            </w:r>
          </w:p>
        </w:tc>
      </w:tr>
      <w:tr w:rsidR="008544CB" w:rsidRPr="008B7BCA" w14:paraId="3EF89CC9" w14:textId="77777777" w:rsidTr="008A787A">
        <w:trPr>
          <w:trHeight w:val="429"/>
          <w:jc w:val="center"/>
        </w:trPr>
        <w:tc>
          <w:tcPr>
            <w:tcW w:w="2656" w:type="dxa"/>
            <w:shd w:val="clear" w:color="auto" w:fill="auto"/>
          </w:tcPr>
          <w:p w14:paraId="2C36163C" w14:textId="77777777" w:rsidR="008544CB" w:rsidRPr="008B7BCA" w:rsidRDefault="008544CB" w:rsidP="008A787A">
            <w:pPr>
              <w:pStyle w:val="a3"/>
              <w:jc w:val="center"/>
              <w:rPr>
                <w:rFonts w:ascii="Times New Roman" w:hAnsi="Times New Roman" w:cs="Times New Roman"/>
                <w:sz w:val="26"/>
                <w:szCs w:val="26"/>
              </w:rPr>
            </w:pPr>
            <w:r w:rsidRPr="008B7BCA">
              <w:rPr>
                <w:rFonts w:ascii="Times New Roman" w:hAnsi="Times New Roman" w:cs="Times New Roman"/>
                <w:sz w:val="26"/>
                <w:szCs w:val="26"/>
              </w:rPr>
              <w:t>не превышает 45 МРП</w:t>
            </w:r>
          </w:p>
        </w:tc>
        <w:tc>
          <w:tcPr>
            <w:tcW w:w="6842" w:type="dxa"/>
            <w:shd w:val="clear" w:color="auto" w:fill="auto"/>
          </w:tcPr>
          <w:p w14:paraId="31FFD76F" w14:textId="511B71D1" w:rsidR="008544CB" w:rsidRPr="008B7BCA" w:rsidRDefault="008544CB" w:rsidP="008A787A">
            <w:pPr>
              <w:pStyle w:val="a3"/>
              <w:jc w:val="center"/>
              <w:rPr>
                <w:rFonts w:ascii="Times New Roman" w:hAnsi="Times New Roman" w:cs="Times New Roman"/>
                <w:sz w:val="26"/>
                <w:szCs w:val="26"/>
              </w:rPr>
            </w:pPr>
            <w:r w:rsidRPr="008B7BCA">
              <w:rPr>
                <w:rFonts w:ascii="Times New Roman" w:hAnsi="Times New Roman" w:cs="Times New Roman"/>
                <w:b/>
                <w:bCs/>
                <w:sz w:val="26"/>
                <w:szCs w:val="26"/>
              </w:rPr>
              <w:t>0,293 %, предельная размер ГЭСВ- 17</w:t>
            </w:r>
            <w:r w:rsidR="002B3D2C">
              <w:rPr>
                <w:rFonts w:ascii="Times New Roman" w:hAnsi="Times New Roman" w:cs="Times New Roman"/>
                <w:b/>
                <w:bCs/>
                <w:sz w:val="26"/>
                <w:szCs w:val="26"/>
              </w:rPr>
              <w:t>8,7</w:t>
            </w:r>
            <w:r w:rsidRPr="008B7BCA">
              <w:rPr>
                <w:rFonts w:ascii="Times New Roman" w:hAnsi="Times New Roman" w:cs="Times New Roman"/>
                <w:b/>
                <w:bCs/>
                <w:sz w:val="26"/>
                <w:szCs w:val="26"/>
              </w:rPr>
              <w:t xml:space="preserve">% </w:t>
            </w:r>
          </w:p>
        </w:tc>
      </w:tr>
      <w:tr w:rsidR="008544CB" w:rsidRPr="008B7BCA" w14:paraId="4E1A7EA1" w14:textId="77777777" w:rsidTr="008A787A">
        <w:trPr>
          <w:trHeight w:val="407"/>
          <w:jc w:val="center"/>
        </w:trPr>
        <w:tc>
          <w:tcPr>
            <w:tcW w:w="2656" w:type="dxa"/>
            <w:shd w:val="clear" w:color="auto" w:fill="auto"/>
          </w:tcPr>
          <w:p w14:paraId="62A38E3A" w14:textId="77777777" w:rsidR="008544CB" w:rsidRPr="008B7BCA" w:rsidRDefault="008544CB" w:rsidP="008A787A">
            <w:pPr>
              <w:pStyle w:val="a3"/>
              <w:jc w:val="center"/>
              <w:rPr>
                <w:rFonts w:ascii="Times New Roman" w:hAnsi="Times New Roman" w:cs="Times New Roman"/>
                <w:sz w:val="26"/>
                <w:szCs w:val="26"/>
              </w:rPr>
            </w:pPr>
            <w:r w:rsidRPr="008B7BCA">
              <w:rPr>
                <w:rFonts w:ascii="Times New Roman" w:hAnsi="Times New Roman" w:cs="Times New Roman"/>
                <w:sz w:val="26"/>
                <w:szCs w:val="26"/>
              </w:rPr>
              <w:t>свыше 45 МРП</w:t>
            </w:r>
          </w:p>
        </w:tc>
        <w:tc>
          <w:tcPr>
            <w:tcW w:w="6842" w:type="dxa"/>
            <w:shd w:val="clear" w:color="auto" w:fill="auto"/>
          </w:tcPr>
          <w:p w14:paraId="379444A7" w14:textId="77777777" w:rsidR="008544CB" w:rsidRPr="008B7BCA" w:rsidRDefault="008544CB" w:rsidP="008A787A">
            <w:pPr>
              <w:pStyle w:val="a3"/>
              <w:jc w:val="center"/>
              <w:rPr>
                <w:rFonts w:ascii="Times New Roman" w:hAnsi="Times New Roman" w:cs="Times New Roman"/>
                <w:b/>
                <w:bCs/>
                <w:sz w:val="26"/>
                <w:szCs w:val="26"/>
              </w:rPr>
            </w:pPr>
            <w:r w:rsidRPr="008B7BCA">
              <w:rPr>
                <w:rFonts w:ascii="Times New Roman" w:hAnsi="Times New Roman" w:cs="Times New Roman"/>
                <w:b/>
                <w:bCs/>
                <w:sz w:val="26"/>
                <w:szCs w:val="26"/>
              </w:rPr>
              <w:t>0,105%, предельная размер ГЭСВ- 46%</w:t>
            </w:r>
          </w:p>
        </w:tc>
      </w:tr>
    </w:tbl>
    <w:p w14:paraId="6978B6A9" w14:textId="600A4F65" w:rsidR="008544CB" w:rsidRDefault="008544CB" w:rsidP="008544CB">
      <w:pPr>
        <w:pStyle w:val="a3"/>
        <w:ind w:left="1440"/>
        <w:jc w:val="both"/>
        <w:rPr>
          <w:rFonts w:ascii="Times New Roman" w:hAnsi="Times New Roman" w:cs="Times New Roman"/>
          <w:sz w:val="26"/>
          <w:szCs w:val="26"/>
          <w:lang w:eastAsia="ru-RU"/>
        </w:rPr>
      </w:pPr>
    </w:p>
    <w:p w14:paraId="0694B514" w14:textId="77777777" w:rsidR="00270570" w:rsidRPr="008B7BCA" w:rsidRDefault="00270570" w:rsidP="008544CB">
      <w:pPr>
        <w:pStyle w:val="a3"/>
        <w:ind w:left="1440"/>
        <w:jc w:val="both"/>
        <w:rPr>
          <w:rFonts w:ascii="Times New Roman" w:hAnsi="Times New Roman" w:cs="Times New Roman"/>
          <w:sz w:val="26"/>
          <w:szCs w:val="26"/>
          <w:lang w:eastAsia="ru-RU"/>
        </w:rPr>
      </w:pPr>
    </w:p>
    <w:p w14:paraId="570458DF" w14:textId="77777777" w:rsidR="008544CB" w:rsidRDefault="008544CB" w:rsidP="008544CB">
      <w:pPr>
        <w:pStyle w:val="a3"/>
        <w:ind w:left="360"/>
        <w:rPr>
          <w:rFonts w:ascii="Times New Roman" w:hAnsi="Times New Roman" w:cs="Times New Roman"/>
          <w:b/>
          <w:bCs/>
          <w:sz w:val="26"/>
          <w:szCs w:val="26"/>
          <w:lang w:eastAsia="ru-RU"/>
        </w:rPr>
      </w:pPr>
    </w:p>
    <w:p w14:paraId="07923316" w14:textId="584B17A1" w:rsidR="008544CB" w:rsidRPr="008C5263" w:rsidRDefault="008544CB" w:rsidP="008C5263">
      <w:pPr>
        <w:pStyle w:val="a3"/>
        <w:numPr>
          <w:ilvl w:val="0"/>
          <w:numId w:val="49"/>
        </w:numPr>
        <w:jc w:val="center"/>
        <w:rPr>
          <w:rFonts w:ascii="Times New Roman" w:hAnsi="Times New Roman" w:cs="Times New Roman"/>
          <w:b/>
          <w:bCs/>
          <w:sz w:val="26"/>
          <w:szCs w:val="26"/>
          <w:lang w:eastAsia="ru-RU"/>
        </w:rPr>
      </w:pPr>
      <w:bookmarkStart w:id="16" w:name="_Hlk229477551"/>
      <w:r w:rsidRPr="008B7BCA">
        <w:rPr>
          <w:rFonts w:ascii="Times New Roman" w:hAnsi="Times New Roman" w:cs="Times New Roman"/>
          <w:b/>
          <w:bCs/>
          <w:sz w:val="26"/>
          <w:szCs w:val="26"/>
          <w:lang w:eastAsia="ru-RU"/>
        </w:rPr>
        <w:lastRenderedPageBreak/>
        <w:t>ПОРЯДОК ВЫПЛАТЫ ВОЗНАГРАЖДЕНИЯ ПО ПР</w:t>
      </w:r>
      <w:r>
        <w:rPr>
          <w:rFonts w:ascii="Times New Roman" w:hAnsi="Times New Roman" w:cs="Times New Roman"/>
          <w:b/>
          <w:bCs/>
          <w:sz w:val="26"/>
          <w:szCs w:val="26"/>
          <w:lang w:eastAsia="ru-RU"/>
        </w:rPr>
        <w:t>Е</w:t>
      </w:r>
      <w:r w:rsidRPr="008B7BCA">
        <w:rPr>
          <w:rFonts w:ascii="Times New Roman" w:hAnsi="Times New Roman" w:cs="Times New Roman"/>
          <w:b/>
          <w:bCs/>
          <w:sz w:val="26"/>
          <w:szCs w:val="26"/>
          <w:lang w:eastAsia="ru-RU"/>
        </w:rPr>
        <w:t>ДОСТАВЛЕННЫМ МИКРОКРЕДИТАМ</w:t>
      </w:r>
      <w:bookmarkEnd w:id="16"/>
    </w:p>
    <w:p w14:paraId="0EBE98AE" w14:textId="77777777" w:rsidR="008544CB" w:rsidRPr="008B7BCA" w:rsidRDefault="008544CB" w:rsidP="00BE4B03">
      <w:pPr>
        <w:pStyle w:val="a3"/>
        <w:numPr>
          <w:ilvl w:val="1"/>
          <w:numId w:val="144"/>
        </w:numPr>
        <w:tabs>
          <w:tab w:val="left" w:pos="567"/>
        </w:tabs>
        <w:ind w:left="0" w:firstLine="0"/>
        <w:jc w:val="both"/>
        <w:rPr>
          <w:rFonts w:ascii="Times New Roman" w:hAnsi="Times New Roman" w:cs="Times New Roman"/>
          <w:color w:val="000000"/>
          <w:spacing w:val="2"/>
          <w:sz w:val="26"/>
          <w:szCs w:val="26"/>
          <w:shd w:val="clear" w:color="auto" w:fill="FFFFFF"/>
        </w:rPr>
      </w:pPr>
      <w:r w:rsidRPr="008B7BCA">
        <w:rPr>
          <w:rFonts w:ascii="Times New Roman" w:hAnsi="Times New Roman" w:cs="Times New Roman"/>
          <w:color w:val="000000"/>
          <w:spacing w:val="2"/>
          <w:sz w:val="26"/>
          <w:szCs w:val="26"/>
          <w:shd w:val="clear" w:color="auto" w:fill="FFFFFF"/>
        </w:rPr>
        <w:t>Расчет вознаграждения производится простым методом начисления процентов. Под простым методом начисления процентов следует понимать начисление процентов только на остаток задолженности по займу (микрокредиту).</w:t>
      </w:r>
    </w:p>
    <w:p w14:paraId="40F3FBD7" w14:textId="77777777" w:rsidR="008544CB" w:rsidRPr="008B7BCA" w:rsidRDefault="008544CB" w:rsidP="00BE4B03">
      <w:pPr>
        <w:pStyle w:val="a3"/>
        <w:numPr>
          <w:ilvl w:val="1"/>
          <w:numId w:val="144"/>
        </w:numPr>
        <w:tabs>
          <w:tab w:val="left" w:pos="567"/>
        </w:tabs>
        <w:ind w:left="0" w:firstLine="0"/>
        <w:jc w:val="both"/>
        <w:rPr>
          <w:rFonts w:ascii="Times New Roman" w:eastAsia="Times New Roman" w:hAnsi="Times New Roman" w:cs="Times New Roman"/>
          <w:color w:val="0F1010"/>
          <w:sz w:val="26"/>
          <w:szCs w:val="26"/>
          <w:lang w:eastAsia="ru-RU"/>
        </w:rPr>
      </w:pPr>
      <w:r w:rsidRPr="008B7BCA">
        <w:rPr>
          <w:rFonts w:ascii="Times New Roman" w:hAnsi="Times New Roman" w:cs="Times New Roman"/>
          <w:color w:val="000000"/>
          <w:spacing w:val="2"/>
          <w:sz w:val="26"/>
          <w:szCs w:val="26"/>
          <w:shd w:val="clear" w:color="auto" w:fill="FFFFFF"/>
        </w:rPr>
        <w:t>При досрочном погашении займа расчет вознаграждения производится за фактическое количество дней пользования займом.</w:t>
      </w:r>
    </w:p>
    <w:p w14:paraId="6B113C85" w14:textId="77777777" w:rsidR="008544CB" w:rsidRPr="008B7BCA" w:rsidRDefault="008544CB" w:rsidP="00BE4B03">
      <w:pPr>
        <w:pStyle w:val="a3"/>
        <w:numPr>
          <w:ilvl w:val="1"/>
          <w:numId w:val="144"/>
        </w:numPr>
        <w:tabs>
          <w:tab w:val="left" w:pos="567"/>
        </w:tabs>
        <w:ind w:left="0" w:firstLine="0"/>
        <w:jc w:val="both"/>
        <w:rPr>
          <w:rFonts w:ascii="Times New Roman" w:eastAsia="Times New Roman" w:hAnsi="Times New Roman" w:cs="Times New Roman"/>
          <w:color w:val="0F1010"/>
          <w:sz w:val="26"/>
          <w:szCs w:val="26"/>
          <w:lang w:eastAsia="ru-RU"/>
        </w:rPr>
      </w:pPr>
      <w:r w:rsidRPr="008B7BCA">
        <w:rPr>
          <w:rFonts w:ascii="Times New Roman" w:eastAsia="Times New Roman" w:hAnsi="Times New Roman" w:cs="Times New Roman"/>
          <w:color w:val="0F1010"/>
          <w:sz w:val="26"/>
          <w:szCs w:val="26"/>
          <w:lang w:eastAsia="ru-RU"/>
        </w:rPr>
        <w:t>Для целей расчета вознаграждения дата предоставления займа и дата полного исполнения обязательства по возврату займа принимаются за один день.</w:t>
      </w:r>
    </w:p>
    <w:p w14:paraId="489B7920" w14:textId="22292EE3" w:rsidR="008D130D" w:rsidRPr="00A713AB" w:rsidRDefault="001A0AF8" w:rsidP="008D130D">
      <w:pPr>
        <w:pStyle w:val="a3"/>
        <w:numPr>
          <w:ilvl w:val="1"/>
          <w:numId w:val="144"/>
        </w:numPr>
        <w:tabs>
          <w:tab w:val="left" w:pos="567"/>
        </w:tabs>
        <w:ind w:left="0" w:firstLine="0"/>
        <w:jc w:val="both"/>
        <w:rPr>
          <w:rFonts w:ascii="Times New Roman" w:eastAsia="Times New Roman" w:hAnsi="Times New Roman" w:cs="Times New Roman"/>
          <w:color w:val="0F1010"/>
          <w:sz w:val="26"/>
          <w:szCs w:val="26"/>
          <w:lang w:eastAsia="ru-RU"/>
        </w:rPr>
      </w:pPr>
      <w:r w:rsidRPr="00A713AB">
        <w:rPr>
          <w:rFonts w:ascii="Times New Roman" w:hAnsi="Times New Roman" w:cs="Times New Roman"/>
          <w:color w:val="000000"/>
          <w:spacing w:val="2"/>
          <w:sz w:val="26"/>
          <w:szCs w:val="26"/>
          <w:shd w:val="clear" w:color="auto" w:fill="FFFFFF"/>
        </w:rPr>
        <w:t>Предусмотрена возможность</w:t>
      </w:r>
      <w:r w:rsidR="00291D31" w:rsidRPr="00A713AB">
        <w:rPr>
          <w:rFonts w:ascii="Times New Roman" w:hAnsi="Times New Roman" w:cs="Times New Roman"/>
          <w:color w:val="000000"/>
          <w:spacing w:val="2"/>
          <w:sz w:val="26"/>
          <w:szCs w:val="26"/>
          <w:shd w:val="clear" w:color="auto" w:fill="FFFFFF"/>
        </w:rPr>
        <w:t xml:space="preserve"> </w:t>
      </w:r>
      <w:r w:rsidR="008D130D" w:rsidRPr="00A713AB">
        <w:rPr>
          <w:rFonts w:ascii="Times New Roman" w:hAnsi="Times New Roman" w:cs="Times New Roman"/>
          <w:color w:val="000000"/>
          <w:spacing w:val="2"/>
          <w:sz w:val="26"/>
          <w:szCs w:val="26"/>
          <w:shd w:val="clear" w:color="auto" w:fill="FFFFFF"/>
        </w:rPr>
        <w:t>оплаты основного долга и (или) вознаграждения в следующий за ним рабочий день без уплаты неустойки (штрафа, пени) если дата погашения основного долга и (или) вознаграждения выпадает на выходной день</w:t>
      </w:r>
      <w:r w:rsidR="00291D31" w:rsidRPr="00A713AB">
        <w:rPr>
          <w:rFonts w:ascii="Times New Roman" w:hAnsi="Times New Roman" w:cs="Times New Roman"/>
          <w:color w:val="000000"/>
          <w:spacing w:val="2"/>
          <w:sz w:val="26"/>
          <w:szCs w:val="26"/>
          <w:shd w:val="clear" w:color="auto" w:fill="FFFFFF"/>
        </w:rPr>
        <w:t xml:space="preserve"> ломбарда.</w:t>
      </w:r>
      <w:r w:rsidR="00E20763" w:rsidRPr="00A713AB">
        <w:rPr>
          <w:rFonts w:ascii="Times New Roman" w:hAnsi="Times New Roman" w:cs="Times New Roman"/>
          <w:color w:val="000000"/>
          <w:spacing w:val="2"/>
          <w:sz w:val="26"/>
          <w:szCs w:val="26"/>
          <w:shd w:val="clear" w:color="auto" w:fill="FFFFFF"/>
        </w:rPr>
        <w:t xml:space="preserve"> </w:t>
      </w:r>
    </w:p>
    <w:p w14:paraId="67A6CD68" w14:textId="1EDF1263" w:rsidR="008544CB" w:rsidRPr="008B7BCA" w:rsidRDefault="008544CB" w:rsidP="00BE4B03">
      <w:pPr>
        <w:pStyle w:val="a3"/>
        <w:numPr>
          <w:ilvl w:val="1"/>
          <w:numId w:val="144"/>
        </w:numPr>
        <w:tabs>
          <w:tab w:val="left" w:pos="567"/>
        </w:tabs>
        <w:ind w:left="0" w:firstLine="0"/>
        <w:jc w:val="both"/>
        <w:rPr>
          <w:rFonts w:ascii="Times New Roman" w:eastAsia="Times New Roman" w:hAnsi="Times New Roman" w:cs="Times New Roman"/>
          <w:color w:val="0F1010"/>
          <w:sz w:val="26"/>
          <w:szCs w:val="26"/>
          <w:lang w:eastAsia="ru-RU"/>
        </w:rPr>
      </w:pPr>
      <w:r w:rsidRPr="008B7BCA">
        <w:rPr>
          <w:rFonts w:ascii="Times New Roman" w:eastAsia="Times New Roman" w:hAnsi="Times New Roman" w:cs="Times New Roman"/>
          <w:color w:val="0F1010"/>
          <w:sz w:val="26"/>
          <w:szCs w:val="26"/>
          <w:lang w:eastAsia="ru-RU"/>
        </w:rPr>
        <w:t>С даты истечения срока погашения вознаграждения за пользование микрокредитом За</w:t>
      </w:r>
      <w:r w:rsidR="00A42F0B">
        <w:rPr>
          <w:rFonts w:ascii="Times New Roman" w:eastAsia="Times New Roman" w:hAnsi="Times New Roman" w:cs="Times New Roman"/>
          <w:color w:val="0F1010"/>
          <w:sz w:val="26"/>
          <w:szCs w:val="26"/>
          <w:lang w:eastAsia="ru-RU"/>
        </w:rPr>
        <w:t>емщику</w:t>
      </w:r>
      <w:r w:rsidRPr="008B7BCA">
        <w:rPr>
          <w:rFonts w:ascii="Times New Roman" w:eastAsia="Times New Roman" w:hAnsi="Times New Roman" w:cs="Times New Roman"/>
          <w:color w:val="0F1010"/>
          <w:sz w:val="26"/>
          <w:szCs w:val="26"/>
          <w:lang w:eastAsia="ru-RU"/>
        </w:rPr>
        <w:t xml:space="preserve"> предоставляется </w:t>
      </w:r>
      <w:r w:rsidR="00D04ECB">
        <w:rPr>
          <w:rFonts w:ascii="Times New Roman" w:eastAsia="Times New Roman" w:hAnsi="Times New Roman" w:cs="Times New Roman"/>
          <w:color w:val="0F1010"/>
          <w:sz w:val="26"/>
          <w:szCs w:val="26"/>
          <w:lang w:eastAsia="ru-RU"/>
        </w:rPr>
        <w:t>Гарантийный</w:t>
      </w:r>
      <w:r w:rsidRPr="008B7BCA">
        <w:rPr>
          <w:rFonts w:ascii="Times New Roman" w:eastAsia="Times New Roman" w:hAnsi="Times New Roman" w:cs="Times New Roman"/>
          <w:color w:val="0F1010"/>
          <w:sz w:val="26"/>
          <w:szCs w:val="26"/>
          <w:lang w:eastAsia="ru-RU"/>
        </w:rPr>
        <w:t xml:space="preserve"> период ожидания, который составляет 30 (тридцать) календарных дней.</w:t>
      </w:r>
    </w:p>
    <w:p w14:paraId="0522F43D" w14:textId="6C1A2119" w:rsidR="008544CB" w:rsidRPr="008B7BCA" w:rsidRDefault="008544CB" w:rsidP="00BE4B03">
      <w:pPr>
        <w:pStyle w:val="a3"/>
        <w:numPr>
          <w:ilvl w:val="1"/>
          <w:numId w:val="144"/>
        </w:numPr>
        <w:tabs>
          <w:tab w:val="left" w:pos="567"/>
        </w:tabs>
        <w:ind w:left="0" w:firstLine="0"/>
        <w:jc w:val="both"/>
        <w:rPr>
          <w:rFonts w:ascii="Times New Roman" w:eastAsia="Times New Roman" w:hAnsi="Times New Roman" w:cs="Times New Roman"/>
          <w:color w:val="0F1010"/>
          <w:sz w:val="26"/>
          <w:szCs w:val="26"/>
          <w:lang w:eastAsia="ru-RU"/>
        </w:rPr>
      </w:pPr>
      <w:r w:rsidRPr="008B7BCA">
        <w:rPr>
          <w:rFonts w:ascii="Times New Roman" w:eastAsia="Times New Roman" w:hAnsi="Times New Roman" w:cs="Times New Roman"/>
          <w:color w:val="0F1010"/>
          <w:sz w:val="26"/>
          <w:szCs w:val="26"/>
          <w:lang w:eastAsia="ru-RU"/>
        </w:rPr>
        <w:t xml:space="preserve">В течении гарантированного периода ожидания Заемщик имеет право пролонгировать (продлить) действие </w:t>
      </w:r>
      <w:r>
        <w:rPr>
          <w:rFonts w:ascii="Times New Roman" w:eastAsia="Times New Roman" w:hAnsi="Times New Roman" w:cs="Times New Roman"/>
          <w:color w:val="0F1010"/>
          <w:sz w:val="26"/>
          <w:szCs w:val="26"/>
          <w:lang w:eastAsia="ru-RU"/>
        </w:rPr>
        <w:t>Договора</w:t>
      </w:r>
      <w:r w:rsidRPr="008B7BCA">
        <w:rPr>
          <w:rFonts w:ascii="Times New Roman" w:eastAsia="Times New Roman" w:hAnsi="Times New Roman" w:cs="Times New Roman"/>
          <w:color w:val="0F1010"/>
          <w:sz w:val="26"/>
          <w:szCs w:val="26"/>
          <w:lang w:eastAsia="ru-RU"/>
        </w:rPr>
        <w:t>, оплатив вознаграждение и пени Ломбарду, либо полностью погасив задолженность перед Ломбардом выкупить залоговое имущество.</w:t>
      </w:r>
    </w:p>
    <w:p w14:paraId="123DB1C5" w14:textId="77777777" w:rsidR="008544CB" w:rsidRPr="00761765" w:rsidRDefault="008544CB" w:rsidP="008544CB">
      <w:pPr>
        <w:spacing w:after="0"/>
        <w:ind w:left="-142"/>
        <w:rPr>
          <w:rStyle w:val="s0"/>
        </w:rPr>
      </w:pPr>
    </w:p>
    <w:p w14:paraId="63D98E22" w14:textId="17B960E4" w:rsidR="008544CB" w:rsidRPr="008B7BCA" w:rsidRDefault="008544CB" w:rsidP="00BE4B03">
      <w:pPr>
        <w:pStyle w:val="a3"/>
        <w:numPr>
          <w:ilvl w:val="0"/>
          <w:numId w:val="57"/>
        </w:numPr>
        <w:jc w:val="center"/>
        <w:rPr>
          <w:rFonts w:ascii="Times New Roman" w:hAnsi="Times New Roman" w:cs="Times New Roman"/>
          <w:b/>
          <w:bCs/>
          <w:sz w:val="26"/>
          <w:szCs w:val="26"/>
          <w:lang w:eastAsia="ru-RU"/>
        </w:rPr>
      </w:pPr>
      <w:bookmarkStart w:id="17" w:name="_Hlk229477560"/>
      <w:r w:rsidRPr="008B7BCA">
        <w:rPr>
          <w:rFonts w:ascii="Times New Roman" w:hAnsi="Times New Roman" w:cs="Times New Roman"/>
          <w:b/>
          <w:bCs/>
          <w:sz w:val="26"/>
          <w:szCs w:val="26"/>
          <w:lang w:eastAsia="ru-RU"/>
        </w:rPr>
        <w:t>ПРАВИЛА РАСЧЕТА ГОДОВОЙ ЭФФЕКТИВНОЙ СТАВКИ ВОЗНАГРАЖДЕНИЯ ПО ПРЕДОСТАВЛЕННЫМ МИКРОКРЕДИТАМ</w:t>
      </w:r>
      <w:bookmarkEnd w:id="17"/>
    </w:p>
    <w:p w14:paraId="2C2E97B4" w14:textId="77777777" w:rsidR="008544CB" w:rsidRPr="008B7BCA" w:rsidRDefault="008544CB" w:rsidP="008544CB">
      <w:pPr>
        <w:pStyle w:val="a3"/>
        <w:jc w:val="center"/>
        <w:rPr>
          <w:rFonts w:ascii="Times New Roman" w:hAnsi="Times New Roman" w:cs="Times New Roman"/>
          <w:sz w:val="26"/>
          <w:szCs w:val="26"/>
          <w:lang w:eastAsia="ru-RU"/>
        </w:rPr>
      </w:pPr>
    </w:p>
    <w:p w14:paraId="127E96B5" w14:textId="77777777" w:rsidR="008544CB" w:rsidRPr="008B7BCA" w:rsidRDefault="008544CB" w:rsidP="00BE4B03">
      <w:pPr>
        <w:pStyle w:val="a3"/>
        <w:numPr>
          <w:ilvl w:val="1"/>
          <w:numId w:val="58"/>
        </w:numPr>
        <w:tabs>
          <w:tab w:val="left" w:pos="567"/>
        </w:tabs>
        <w:ind w:left="0" w:firstLine="0"/>
        <w:jc w:val="both"/>
        <w:rPr>
          <w:rFonts w:ascii="Times New Roman" w:eastAsia="Times New Roman" w:hAnsi="Times New Roman" w:cs="Times New Roman"/>
          <w:sz w:val="26"/>
          <w:szCs w:val="26"/>
          <w:lang w:eastAsia="ru-RU"/>
        </w:rPr>
      </w:pPr>
      <w:r w:rsidRPr="008B7BCA">
        <w:rPr>
          <w:rFonts w:ascii="Times New Roman" w:eastAsia="Times New Roman" w:hAnsi="Times New Roman" w:cs="Times New Roman"/>
          <w:sz w:val="26"/>
          <w:szCs w:val="26"/>
          <w:lang w:eastAsia="ru-RU"/>
        </w:rPr>
        <w:t>Ломбард производит расчет годовой эффективной ставки вознаграждения на дату заключения Договора (Залогового билета).</w:t>
      </w:r>
    </w:p>
    <w:p w14:paraId="1D6847B7" w14:textId="77777777" w:rsidR="008544CB" w:rsidRPr="008B7BCA" w:rsidRDefault="008544CB" w:rsidP="00BE4B03">
      <w:pPr>
        <w:pStyle w:val="a4"/>
        <w:numPr>
          <w:ilvl w:val="1"/>
          <w:numId w:val="58"/>
        </w:numPr>
        <w:tabs>
          <w:tab w:val="left" w:pos="567"/>
        </w:tabs>
        <w:ind w:left="0" w:firstLine="0"/>
        <w:jc w:val="both"/>
        <w:rPr>
          <w:sz w:val="26"/>
          <w:szCs w:val="26"/>
        </w:rPr>
      </w:pPr>
      <w:r w:rsidRPr="008B7BCA">
        <w:rPr>
          <w:sz w:val="26"/>
          <w:szCs w:val="26"/>
        </w:rPr>
        <w:t>Ломбард рассчитывает годовую эффективную ставку вознаграждения по предоставляемым микрокредитам по следующей формуле:</w:t>
      </w:r>
    </w:p>
    <w:p w14:paraId="44940688" w14:textId="77777777" w:rsidR="008544CB" w:rsidRPr="008B7BCA" w:rsidRDefault="008544CB" w:rsidP="008544CB">
      <w:pPr>
        <w:pStyle w:val="a3"/>
        <w:jc w:val="center"/>
        <w:rPr>
          <w:rFonts w:ascii="Times New Roman" w:eastAsia="Times New Roman" w:hAnsi="Times New Roman" w:cs="Times New Roman"/>
          <w:sz w:val="26"/>
          <w:szCs w:val="26"/>
          <w:lang w:eastAsia="ru-RU"/>
        </w:rPr>
      </w:pPr>
      <w:r w:rsidRPr="008B7BCA">
        <w:rPr>
          <w:rFonts w:ascii="Times New Roman" w:hAnsi="Times New Roman" w:cs="Times New Roman"/>
          <w:b/>
          <w:noProof/>
          <w:sz w:val="26"/>
          <w:szCs w:val="26"/>
          <w:lang w:eastAsia="ru-RU"/>
        </w:rPr>
        <w:drawing>
          <wp:inline distT="0" distB="0" distL="0" distR="0" wp14:anchorId="33C19FDB" wp14:editId="261E5B71">
            <wp:extent cx="2407123" cy="492077"/>
            <wp:effectExtent l="0" t="0" r="0" b="3810"/>
            <wp:docPr id="1" name="Рисунок 1" descr="https://online.zakon.kz/Document/?doc_id=41668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nline.zakon.kz/Document/?doc_id=4166808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88280" cy="549553"/>
                    </a:xfrm>
                    <a:prstGeom prst="rect">
                      <a:avLst/>
                    </a:prstGeom>
                    <a:noFill/>
                    <a:ln>
                      <a:noFill/>
                    </a:ln>
                  </pic:spPr>
                </pic:pic>
              </a:graphicData>
            </a:graphic>
          </wp:inline>
        </w:drawing>
      </w:r>
    </w:p>
    <w:p w14:paraId="7DCB5B15" w14:textId="77777777" w:rsidR="008544CB" w:rsidRPr="008B7BCA" w:rsidRDefault="008544CB" w:rsidP="008544CB">
      <w:pPr>
        <w:pStyle w:val="a3"/>
        <w:jc w:val="both"/>
        <w:rPr>
          <w:rFonts w:ascii="Times New Roman" w:eastAsia="Times New Roman" w:hAnsi="Times New Roman" w:cs="Times New Roman"/>
          <w:sz w:val="26"/>
          <w:szCs w:val="26"/>
          <w:lang w:eastAsia="ru-RU"/>
        </w:rPr>
      </w:pPr>
    </w:p>
    <w:p w14:paraId="7D721FFF" w14:textId="77777777" w:rsidR="008544CB" w:rsidRPr="008B7BCA" w:rsidRDefault="008544CB" w:rsidP="008544CB">
      <w:pPr>
        <w:pStyle w:val="a3"/>
        <w:jc w:val="both"/>
        <w:rPr>
          <w:rFonts w:ascii="Times New Roman" w:eastAsia="Times New Roman" w:hAnsi="Times New Roman" w:cs="Times New Roman"/>
          <w:sz w:val="26"/>
          <w:szCs w:val="26"/>
          <w:lang w:eastAsia="ru-RU"/>
        </w:rPr>
      </w:pPr>
      <w:r w:rsidRPr="008B7BCA">
        <w:rPr>
          <w:rFonts w:ascii="Times New Roman" w:eastAsia="Times New Roman" w:hAnsi="Times New Roman" w:cs="Times New Roman"/>
          <w:sz w:val="26"/>
          <w:szCs w:val="26"/>
          <w:lang w:eastAsia="ru-RU"/>
        </w:rPr>
        <w:t xml:space="preserve"> где:</w:t>
      </w:r>
    </w:p>
    <w:p w14:paraId="1E428515" w14:textId="77777777" w:rsidR="008544CB" w:rsidRPr="008B7BCA" w:rsidRDefault="008544CB" w:rsidP="008544CB">
      <w:pPr>
        <w:pStyle w:val="a3"/>
        <w:jc w:val="both"/>
        <w:rPr>
          <w:rFonts w:ascii="Times New Roman" w:eastAsia="Times New Roman" w:hAnsi="Times New Roman" w:cs="Times New Roman"/>
          <w:sz w:val="26"/>
          <w:szCs w:val="26"/>
          <w:lang w:eastAsia="ru-RU"/>
        </w:rPr>
      </w:pPr>
      <w:r w:rsidRPr="008B7BCA">
        <w:rPr>
          <w:rFonts w:ascii="Times New Roman" w:eastAsia="Times New Roman" w:hAnsi="Times New Roman" w:cs="Times New Roman"/>
          <w:sz w:val="26"/>
          <w:szCs w:val="26"/>
          <w:lang w:eastAsia="ru-RU"/>
        </w:rPr>
        <w:t xml:space="preserve"> n - порядковый номер последней выплаты заемщику; </w:t>
      </w:r>
    </w:p>
    <w:p w14:paraId="78F82B73" w14:textId="77777777" w:rsidR="008544CB" w:rsidRPr="008B7BCA" w:rsidRDefault="008544CB" w:rsidP="008544CB">
      <w:pPr>
        <w:pStyle w:val="a3"/>
        <w:jc w:val="both"/>
        <w:rPr>
          <w:rFonts w:ascii="Times New Roman" w:eastAsia="Times New Roman" w:hAnsi="Times New Roman" w:cs="Times New Roman"/>
          <w:sz w:val="26"/>
          <w:szCs w:val="26"/>
          <w:lang w:eastAsia="ru-RU"/>
        </w:rPr>
      </w:pPr>
      <w:r w:rsidRPr="008B7BCA">
        <w:rPr>
          <w:rFonts w:ascii="Times New Roman" w:eastAsia="Times New Roman" w:hAnsi="Times New Roman" w:cs="Times New Roman"/>
          <w:sz w:val="26"/>
          <w:szCs w:val="26"/>
          <w:lang w:eastAsia="ru-RU"/>
        </w:rPr>
        <w:t xml:space="preserve"> j - порядковый номер выплаты заемщику;</w:t>
      </w:r>
    </w:p>
    <w:p w14:paraId="63A7DD27" w14:textId="77777777" w:rsidR="008544CB" w:rsidRPr="008B7BCA" w:rsidRDefault="008544CB" w:rsidP="008544CB">
      <w:pPr>
        <w:pStyle w:val="a3"/>
        <w:jc w:val="both"/>
        <w:rPr>
          <w:rFonts w:ascii="Times New Roman" w:eastAsia="Times New Roman" w:hAnsi="Times New Roman" w:cs="Times New Roman"/>
          <w:sz w:val="26"/>
          <w:szCs w:val="26"/>
          <w:lang w:eastAsia="ru-RU"/>
        </w:rPr>
      </w:pPr>
      <w:r w:rsidRPr="008B7BCA">
        <w:rPr>
          <w:rFonts w:ascii="Times New Roman" w:eastAsia="Times New Roman" w:hAnsi="Times New Roman" w:cs="Times New Roman"/>
          <w:sz w:val="26"/>
          <w:szCs w:val="26"/>
          <w:lang w:eastAsia="ru-RU"/>
        </w:rPr>
        <w:t xml:space="preserve"> </w:t>
      </w:r>
      <w:proofErr w:type="spellStart"/>
      <w:r w:rsidRPr="008B7BCA">
        <w:rPr>
          <w:rFonts w:ascii="Times New Roman" w:eastAsia="Times New Roman" w:hAnsi="Times New Roman" w:cs="Times New Roman"/>
          <w:sz w:val="26"/>
          <w:szCs w:val="26"/>
          <w:lang w:eastAsia="ru-RU"/>
        </w:rPr>
        <w:t>Sj</w:t>
      </w:r>
      <w:proofErr w:type="spellEnd"/>
      <w:r w:rsidRPr="008B7BCA">
        <w:rPr>
          <w:rFonts w:ascii="Times New Roman" w:eastAsia="Times New Roman" w:hAnsi="Times New Roman" w:cs="Times New Roman"/>
          <w:sz w:val="26"/>
          <w:szCs w:val="26"/>
          <w:lang w:eastAsia="ru-RU"/>
        </w:rPr>
        <w:t xml:space="preserve"> - сумма j-той выплаты заемщику;</w:t>
      </w:r>
    </w:p>
    <w:p w14:paraId="39DBFD1B" w14:textId="77777777" w:rsidR="008544CB" w:rsidRPr="008B7BCA" w:rsidRDefault="008544CB" w:rsidP="008544CB">
      <w:pPr>
        <w:pStyle w:val="a3"/>
        <w:jc w:val="both"/>
        <w:rPr>
          <w:rFonts w:ascii="Times New Roman" w:eastAsia="Times New Roman" w:hAnsi="Times New Roman" w:cs="Times New Roman"/>
          <w:sz w:val="26"/>
          <w:szCs w:val="26"/>
          <w:lang w:eastAsia="ru-RU"/>
        </w:rPr>
      </w:pPr>
      <w:r w:rsidRPr="008B7BCA">
        <w:rPr>
          <w:rFonts w:ascii="Times New Roman" w:eastAsia="Times New Roman" w:hAnsi="Times New Roman" w:cs="Times New Roman"/>
          <w:sz w:val="26"/>
          <w:szCs w:val="26"/>
          <w:lang w:eastAsia="ru-RU"/>
        </w:rPr>
        <w:t xml:space="preserve"> APR - годовая эффективная ставка вознаграждения;</w:t>
      </w:r>
    </w:p>
    <w:p w14:paraId="4789C9C7" w14:textId="77777777" w:rsidR="008544CB" w:rsidRPr="008B7BCA" w:rsidRDefault="008544CB" w:rsidP="008544CB">
      <w:pPr>
        <w:pStyle w:val="a3"/>
        <w:jc w:val="both"/>
        <w:rPr>
          <w:rFonts w:ascii="Times New Roman" w:eastAsia="Times New Roman" w:hAnsi="Times New Roman" w:cs="Times New Roman"/>
          <w:sz w:val="26"/>
          <w:szCs w:val="26"/>
          <w:lang w:eastAsia="ru-RU"/>
        </w:rPr>
      </w:pPr>
      <w:r w:rsidRPr="008B7BCA">
        <w:rPr>
          <w:rFonts w:ascii="Times New Roman" w:eastAsia="Times New Roman" w:hAnsi="Times New Roman" w:cs="Times New Roman"/>
          <w:sz w:val="26"/>
          <w:szCs w:val="26"/>
          <w:lang w:eastAsia="ru-RU"/>
        </w:rPr>
        <w:t xml:space="preserve"> </w:t>
      </w:r>
      <w:proofErr w:type="spellStart"/>
      <w:r w:rsidRPr="008B7BCA">
        <w:rPr>
          <w:rFonts w:ascii="Times New Roman" w:eastAsia="Times New Roman" w:hAnsi="Times New Roman" w:cs="Times New Roman"/>
          <w:sz w:val="26"/>
          <w:szCs w:val="26"/>
          <w:lang w:eastAsia="ru-RU"/>
        </w:rPr>
        <w:t>tj</w:t>
      </w:r>
      <w:proofErr w:type="spellEnd"/>
      <w:r w:rsidRPr="008B7BCA">
        <w:rPr>
          <w:rFonts w:ascii="Times New Roman" w:eastAsia="Times New Roman" w:hAnsi="Times New Roman" w:cs="Times New Roman"/>
          <w:sz w:val="26"/>
          <w:szCs w:val="26"/>
          <w:lang w:eastAsia="ru-RU"/>
        </w:rPr>
        <w:t xml:space="preserve"> - период времени со дня предоставления микрокредита до момента j-той выплаты заемщику (в днях); m - порядковый номер последнего платежа заемщика;</w:t>
      </w:r>
    </w:p>
    <w:p w14:paraId="0C0EB063" w14:textId="77777777" w:rsidR="008544CB" w:rsidRPr="008B7BCA" w:rsidRDefault="008544CB" w:rsidP="008544CB">
      <w:pPr>
        <w:pStyle w:val="a3"/>
        <w:jc w:val="both"/>
        <w:rPr>
          <w:rFonts w:ascii="Times New Roman" w:eastAsia="Times New Roman" w:hAnsi="Times New Roman" w:cs="Times New Roman"/>
          <w:sz w:val="26"/>
          <w:szCs w:val="26"/>
          <w:lang w:eastAsia="ru-RU"/>
        </w:rPr>
      </w:pPr>
      <w:r w:rsidRPr="008B7BCA">
        <w:rPr>
          <w:rFonts w:ascii="Times New Roman" w:eastAsia="Times New Roman" w:hAnsi="Times New Roman" w:cs="Times New Roman"/>
          <w:sz w:val="26"/>
          <w:szCs w:val="26"/>
          <w:lang w:eastAsia="ru-RU"/>
        </w:rPr>
        <w:t xml:space="preserve"> і - порядковый номер платежа заемщика;</w:t>
      </w:r>
    </w:p>
    <w:p w14:paraId="2A917851" w14:textId="77777777" w:rsidR="008544CB" w:rsidRPr="008B7BCA" w:rsidRDefault="008544CB" w:rsidP="008544CB">
      <w:pPr>
        <w:pStyle w:val="a3"/>
        <w:jc w:val="both"/>
        <w:rPr>
          <w:rFonts w:ascii="Times New Roman" w:eastAsia="Times New Roman" w:hAnsi="Times New Roman" w:cs="Times New Roman"/>
          <w:sz w:val="26"/>
          <w:szCs w:val="26"/>
          <w:lang w:eastAsia="ru-RU"/>
        </w:rPr>
      </w:pPr>
      <w:r w:rsidRPr="008B7BCA">
        <w:rPr>
          <w:rFonts w:ascii="Times New Roman" w:eastAsia="Times New Roman" w:hAnsi="Times New Roman" w:cs="Times New Roman"/>
          <w:sz w:val="26"/>
          <w:szCs w:val="26"/>
          <w:lang w:eastAsia="ru-RU"/>
        </w:rPr>
        <w:t xml:space="preserve"> </w:t>
      </w:r>
      <w:proofErr w:type="spellStart"/>
      <w:r w:rsidRPr="008B7BCA">
        <w:rPr>
          <w:rFonts w:ascii="Times New Roman" w:eastAsia="Times New Roman" w:hAnsi="Times New Roman" w:cs="Times New Roman"/>
          <w:sz w:val="26"/>
          <w:szCs w:val="26"/>
          <w:lang w:eastAsia="ru-RU"/>
        </w:rPr>
        <w:t>Pi</w:t>
      </w:r>
      <w:proofErr w:type="spellEnd"/>
      <w:r w:rsidRPr="008B7BCA">
        <w:rPr>
          <w:rFonts w:ascii="Times New Roman" w:eastAsia="Times New Roman" w:hAnsi="Times New Roman" w:cs="Times New Roman"/>
          <w:sz w:val="26"/>
          <w:szCs w:val="26"/>
          <w:lang w:eastAsia="ru-RU"/>
        </w:rPr>
        <w:t xml:space="preserve"> - сумма і-того платежа заемщика; </w:t>
      </w:r>
    </w:p>
    <w:p w14:paraId="29C197AA" w14:textId="77777777" w:rsidR="008544CB" w:rsidRPr="008B7BCA" w:rsidRDefault="008544CB" w:rsidP="008544CB">
      <w:pPr>
        <w:pStyle w:val="a3"/>
        <w:jc w:val="both"/>
        <w:rPr>
          <w:rFonts w:ascii="Times New Roman" w:eastAsia="Times New Roman" w:hAnsi="Times New Roman" w:cs="Times New Roman"/>
          <w:sz w:val="26"/>
          <w:szCs w:val="26"/>
          <w:lang w:eastAsia="ru-RU"/>
        </w:rPr>
      </w:pPr>
      <w:r w:rsidRPr="008B7BCA">
        <w:rPr>
          <w:rFonts w:ascii="Times New Roman" w:eastAsia="Times New Roman" w:hAnsi="Times New Roman" w:cs="Times New Roman"/>
          <w:sz w:val="26"/>
          <w:szCs w:val="26"/>
          <w:lang w:eastAsia="ru-RU"/>
        </w:rPr>
        <w:t xml:space="preserve"> </w:t>
      </w:r>
      <w:proofErr w:type="spellStart"/>
      <w:r w:rsidRPr="008B7BCA">
        <w:rPr>
          <w:rFonts w:ascii="Times New Roman" w:eastAsia="Times New Roman" w:hAnsi="Times New Roman" w:cs="Times New Roman"/>
          <w:sz w:val="26"/>
          <w:szCs w:val="26"/>
          <w:lang w:eastAsia="ru-RU"/>
        </w:rPr>
        <w:t>ti</w:t>
      </w:r>
      <w:proofErr w:type="spellEnd"/>
      <w:r w:rsidRPr="008B7BCA">
        <w:rPr>
          <w:rFonts w:ascii="Times New Roman" w:eastAsia="Times New Roman" w:hAnsi="Times New Roman" w:cs="Times New Roman"/>
          <w:sz w:val="26"/>
          <w:szCs w:val="26"/>
          <w:lang w:eastAsia="ru-RU"/>
        </w:rPr>
        <w:t xml:space="preserve"> - период времени со дня предоставления микрокредита до момента і-того платежа заемщика (в днях). </w:t>
      </w:r>
    </w:p>
    <w:p w14:paraId="02E41F3E" w14:textId="65D194FF" w:rsidR="008544CB" w:rsidRPr="008B7BCA" w:rsidRDefault="008544CB" w:rsidP="00BE4B03">
      <w:pPr>
        <w:pStyle w:val="a3"/>
        <w:numPr>
          <w:ilvl w:val="1"/>
          <w:numId w:val="58"/>
        </w:numPr>
        <w:tabs>
          <w:tab w:val="left" w:pos="567"/>
        </w:tabs>
        <w:ind w:left="0" w:firstLine="0"/>
        <w:jc w:val="both"/>
        <w:rPr>
          <w:rFonts w:ascii="Times New Roman" w:eastAsia="Times New Roman" w:hAnsi="Times New Roman" w:cs="Times New Roman"/>
          <w:sz w:val="26"/>
          <w:szCs w:val="26"/>
          <w:lang w:eastAsia="ru-RU"/>
        </w:rPr>
      </w:pPr>
      <w:r w:rsidRPr="008B7BCA">
        <w:rPr>
          <w:rFonts w:ascii="Times New Roman" w:eastAsia="Times New Roman" w:hAnsi="Times New Roman" w:cs="Times New Roman"/>
          <w:sz w:val="26"/>
          <w:szCs w:val="26"/>
          <w:lang w:eastAsia="ru-RU"/>
        </w:rPr>
        <w:t>В расчет годовой эффективной ставки вознаграждения по микрокредиту включаются все платежи За</w:t>
      </w:r>
      <w:r w:rsidR="00A42F0B">
        <w:rPr>
          <w:rFonts w:ascii="Times New Roman" w:eastAsia="Times New Roman" w:hAnsi="Times New Roman" w:cs="Times New Roman"/>
          <w:sz w:val="26"/>
          <w:szCs w:val="26"/>
          <w:lang w:eastAsia="ru-RU"/>
        </w:rPr>
        <w:t>емщика</w:t>
      </w:r>
      <w:r w:rsidRPr="008B7BCA">
        <w:rPr>
          <w:rFonts w:ascii="Times New Roman" w:eastAsia="Times New Roman" w:hAnsi="Times New Roman" w:cs="Times New Roman"/>
          <w:sz w:val="26"/>
          <w:szCs w:val="26"/>
          <w:lang w:eastAsia="ru-RU"/>
        </w:rPr>
        <w:t>, за исключением пени, возникшей в связи с несоблюдением За</w:t>
      </w:r>
      <w:r w:rsidR="009063B1">
        <w:rPr>
          <w:rFonts w:ascii="Times New Roman" w:eastAsia="Times New Roman" w:hAnsi="Times New Roman" w:cs="Times New Roman"/>
          <w:sz w:val="26"/>
          <w:szCs w:val="26"/>
          <w:lang w:eastAsia="ru-RU"/>
        </w:rPr>
        <w:t>емщиком</w:t>
      </w:r>
      <w:r w:rsidRPr="008B7BCA">
        <w:rPr>
          <w:rFonts w:ascii="Times New Roman" w:eastAsia="Times New Roman" w:hAnsi="Times New Roman" w:cs="Times New Roman"/>
          <w:sz w:val="26"/>
          <w:szCs w:val="26"/>
          <w:lang w:eastAsia="ru-RU"/>
        </w:rPr>
        <w:t xml:space="preserve"> условий Договора по уплате основного долга и (или) вознаграждения.</w:t>
      </w:r>
    </w:p>
    <w:p w14:paraId="048F2FC5" w14:textId="05902A38" w:rsidR="008544CB" w:rsidRPr="008B7BCA" w:rsidRDefault="008544CB" w:rsidP="00BE4B03">
      <w:pPr>
        <w:pStyle w:val="a3"/>
        <w:numPr>
          <w:ilvl w:val="1"/>
          <w:numId w:val="58"/>
        </w:numPr>
        <w:tabs>
          <w:tab w:val="left" w:pos="567"/>
        </w:tabs>
        <w:ind w:left="0" w:firstLine="0"/>
        <w:jc w:val="both"/>
        <w:rPr>
          <w:rFonts w:ascii="Times New Roman" w:eastAsia="Times New Roman" w:hAnsi="Times New Roman" w:cs="Times New Roman"/>
          <w:sz w:val="26"/>
          <w:szCs w:val="26"/>
          <w:lang w:eastAsia="ru-RU"/>
        </w:rPr>
      </w:pPr>
      <w:r w:rsidRPr="008B7BCA">
        <w:rPr>
          <w:rFonts w:ascii="Times New Roman" w:hAnsi="Times New Roman" w:cs="Times New Roman"/>
          <w:sz w:val="26"/>
          <w:szCs w:val="26"/>
          <w:lang w:eastAsia="ru-RU"/>
        </w:rPr>
        <w:t>Вознаграждение</w:t>
      </w:r>
      <w:r w:rsidRPr="008B7BCA">
        <w:rPr>
          <w:rFonts w:ascii="Times New Roman" w:eastAsia="Times New Roman" w:hAnsi="Times New Roman" w:cs="Times New Roman"/>
          <w:sz w:val="26"/>
          <w:szCs w:val="26"/>
          <w:lang w:eastAsia="ru-RU"/>
        </w:rPr>
        <w:t xml:space="preserve"> уплачивается За</w:t>
      </w:r>
      <w:r w:rsidR="00A42F0B">
        <w:rPr>
          <w:rFonts w:ascii="Times New Roman" w:eastAsia="Times New Roman" w:hAnsi="Times New Roman" w:cs="Times New Roman"/>
          <w:sz w:val="26"/>
          <w:szCs w:val="26"/>
          <w:lang w:eastAsia="ru-RU"/>
        </w:rPr>
        <w:t>емщиком</w:t>
      </w:r>
      <w:r w:rsidRPr="008B7BCA">
        <w:rPr>
          <w:rFonts w:ascii="Times New Roman" w:eastAsia="Times New Roman" w:hAnsi="Times New Roman" w:cs="Times New Roman"/>
          <w:sz w:val="26"/>
          <w:szCs w:val="26"/>
          <w:lang w:eastAsia="ru-RU"/>
        </w:rPr>
        <w:t xml:space="preserve"> при погашении или пролонгации займа за фактические дни пользования микрокредитом.</w:t>
      </w:r>
    </w:p>
    <w:p w14:paraId="04284C6C" w14:textId="77777777" w:rsidR="008544CB" w:rsidRPr="008B7BCA" w:rsidRDefault="008544CB" w:rsidP="00BE4B03">
      <w:pPr>
        <w:pStyle w:val="a3"/>
        <w:numPr>
          <w:ilvl w:val="1"/>
          <w:numId w:val="58"/>
        </w:numPr>
        <w:tabs>
          <w:tab w:val="left" w:pos="567"/>
        </w:tabs>
        <w:ind w:left="0" w:firstLine="0"/>
        <w:jc w:val="both"/>
        <w:rPr>
          <w:rFonts w:ascii="Times New Roman" w:eastAsia="Times New Roman" w:hAnsi="Times New Roman" w:cs="Times New Roman"/>
          <w:sz w:val="26"/>
          <w:szCs w:val="26"/>
          <w:lang w:eastAsia="ru-RU"/>
        </w:rPr>
      </w:pPr>
      <w:bookmarkStart w:id="18" w:name="_Hlk190690551"/>
      <w:r w:rsidRPr="008B7BCA">
        <w:rPr>
          <w:rFonts w:ascii="Times New Roman" w:eastAsia="Times New Roman" w:hAnsi="Times New Roman" w:cs="Times New Roman"/>
          <w:sz w:val="26"/>
          <w:szCs w:val="26"/>
          <w:lang w:eastAsia="ru-RU"/>
        </w:rPr>
        <w:t xml:space="preserve">При изменении суммы денежных обязательств заемщика вознаграждение за дальнейшее пользование займом исчисляется исходя из остатка задолженности по микрокредиту. </w:t>
      </w:r>
      <w:bookmarkEnd w:id="18"/>
    </w:p>
    <w:p w14:paraId="19088A05" w14:textId="77777777" w:rsidR="008544CB" w:rsidRPr="008B7BCA" w:rsidRDefault="008544CB" w:rsidP="00BE4B03">
      <w:pPr>
        <w:pStyle w:val="a3"/>
        <w:numPr>
          <w:ilvl w:val="1"/>
          <w:numId w:val="58"/>
        </w:numPr>
        <w:tabs>
          <w:tab w:val="left" w:pos="567"/>
        </w:tabs>
        <w:ind w:left="0" w:firstLine="0"/>
        <w:jc w:val="both"/>
        <w:rPr>
          <w:rFonts w:ascii="Times New Roman" w:eastAsia="Times New Roman" w:hAnsi="Times New Roman" w:cs="Times New Roman"/>
          <w:sz w:val="26"/>
          <w:szCs w:val="26"/>
          <w:lang w:eastAsia="ru-RU"/>
        </w:rPr>
      </w:pPr>
      <w:r w:rsidRPr="008B7BCA">
        <w:rPr>
          <w:rFonts w:ascii="Times New Roman" w:eastAsia="Times New Roman" w:hAnsi="Times New Roman" w:cs="Times New Roman"/>
          <w:sz w:val="26"/>
          <w:szCs w:val="26"/>
          <w:lang w:eastAsia="ru-RU"/>
        </w:rPr>
        <w:t xml:space="preserve">Ставки вознаграждения могут меняться на основании решения органа Ломбарда, в компетенцию которого входит решение данного вопроса. Размер годовой эффективной ставки вознаграждения по микрокредиту не должен превышать предельный размер, </w:t>
      </w:r>
      <w:r w:rsidRPr="008B7BCA">
        <w:rPr>
          <w:rFonts w:ascii="Times New Roman" w:eastAsia="Times New Roman" w:hAnsi="Times New Roman" w:cs="Times New Roman"/>
          <w:sz w:val="26"/>
          <w:szCs w:val="26"/>
          <w:lang w:eastAsia="ru-RU"/>
        </w:rPr>
        <w:lastRenderedPageBreak/>
        <w:t>определенный </w:t>
      </w:r>
      <w:bookmarkStart w:id="19" w:name="_Hlk190697541"/>
      <w:r w:rsidRPr="008B7BCA">
        <w:rPr>
          <w:rFonts w:ascii="Times New Roman" w:hAnsi="Times New Roman" w:cs="Times New Roman"/>
          <w:color w:val="000000"/>
          <w:sz w:val="26"/>
          <w:szCs w:val="26"/>
          <w:shd w:val="clear" w:color="auto" w:fill="FFFFFF"/>
        </w:rPr>
        <w:t>совместным нормативным правовым актом уполномоченного органа и Национального Банка Республики Казахстан</w:t>
      </w:r>
      <w:r w:rsidRPr="008B7BCA">
        <w:rPr>
          <w:rFonts w:ascii="Times New Roman" w:eastAsia="Times New Roman" w:hAnsi="Times New Roman" w:cs="Times New Roman"/>
          <w:sz w:val="26"/>
          <w:szCs w:val="26"/>
          <w:lang w:eastAsia="ru-RU"/>
        </w:rPr>
        <w:t>.</w:t>
      </w:r>
    </w:p>
    <w:bookmarkEnd w:id="19"/>
    <w:p w14:paraId="77A38E46" w14:textId="77777777" w:rsidR="008544CB" w:rsidRPr="008B7BCA" w:rsidRDefault="008544CB" w:rsidP="00BE4B03">
      <w:pPr>
        <w:pStyle w:val="a3"/>
        <w:numPr>
          <w:ilvl w:val="1"/>
          <w:numId w:val="58"/>
        </w:numPr>
        <w:tabs>
          <w:tab w:val="left" w:pos="567"/>
        </w:tabs>
        <w:ind w:left="0" w:firstLine="0"/>
        <w:jc w:val="both"/>
        <w:rPr>
          <w:rFonts w:ascii="Times New Roman" w:eastAsia="Times New Roman" w:hAnsi="Times New Roman" w:cs="Times New Roman"/>
          <w:sz w:val="26"/>
          <w:szCs w:val="26"/>
          <w:lang w:eastAsia="ru-RU"/>
        </w:rPr>
      </w:pPr>
      <w:r w:rsidRPr="008B7BCA">
        <w:rPr>
          <w:rFonts w:ascii="Times New Roman" w:eastAsia="Times New Roman" w:hAnsi="Times New Roman" w:cs="Times New Roman"/>
          <w:sz w:val="26"/>
          <w:szCs w:val="26"/>
          <w:lang w:eastAsia="ru-RU"/>
        </w:rPr>
        <w:t>Ломбард вправе устанавливать льготную ставку вознаграждения за пользование микрокредитом.</w:t>
      </w:r>
    </w:p>
    <w:p w14:paraId="58961009" w14:textId="77777777" w:rsidR="008544CB" w:rsidRPr="008B7BCA" w:rsidRDefault="008544CB" w:rsidP="008544CB">
      <w:pPr>
        <w:pStyle w:val="a3"/>
        <w:jc w:val="both"/>
        <w:rPr>
          <w:rFonts w:ascii="Times New Roman" w:eastAsia="Times New Roman" w:hAnsi="Times New Roman" w:cs="Times New Roman"/>
          <w:color w:val="0F1010"/>
          <w:sz w:val="26"/>
          <w:szCs w:val="26"/>
          <w:lang w:eastAsia="ru-RU"/>
        </w:rPr>
      </w:pPr>
    </w:p>
    <w:p w14:paraId="0FF205CF" w14:textId="77777777" w:rsidR="008544CB" w:rsidRPr="008B7BCA" w:rsidRDefault="008544CB" w:rsidP="00BE4B03">
      <w:pPr>
        <w:pStyle w:val="a3"/>
        <w:numPr>
          <w:ilvl w:val="0"/>
          <w:numId w:val="57"/>
        </w:numPr>
        <w:jc w:val="center"/>
        <w:rPr>
          <w:rFonts w:ascii="Times New Roman" w:hAnsi="Times New Roman" w:cs="Times New Roman"/>
          <w:b/>
          <w:sz w:val="26"/>
          <w:szCs w:val="26"/>
        </w:rPr>
      </w:pPr>
      <w:bookmarkStart w:id="20" w:name="_Hlk229477568"/>
      <w:r w:rsidRPr="008B7BCA">
        <w:rPr>
          <w:rFonts w:ascii="Times New Roman" w:hAnsi="Times New Roman" w:cs="Times New Roman"/>
          <w:b/>
          <w:sz w:val="26"/>
          <w:szCs w:val="26"/>
        </w:rPr>
        <w:t>ГАРАНТИЙНЫЙ ПЕРИОД ОЖИДАНИЯ</w:t>
      </w:r>
    </w:p>
    <w:bookmarkEnd w:id="20"/>
    <w:p w14:paraId="52D59630" w14:textId="77777777" w:rsidR="008544CB" w:rsidRPr="008B7BCA" w:rsidRDefault="008544CB" w:rsidP="008544CB">
      <w:pPr>
        <w:pStyle w:val="a3"/>
        <w:ind w:left="852"/>
        <w:jc w:val="center"/>
        <w:rPr>
          <w:rFonts w:ascii="Times New Roman" w:hAnsi="Times New Roman" w:cs="Times New Roman"/>
          <w:b/>
          <w:sz w:val="26"/>
          <w:szCs w:val="26"/>
        </w:rPr>
      </w:pPr>
    </w:p>
    <w:p w14:paraId="66EF8DEC" w14:textId="65122D73" w:rsidR="008544CB" w:rsidRPr="008B7BCA" w:rsidRDefault="008544CB" w:rsidP="00BE4B03">
      <w:pPr>
        <w:pStyle w:val="a4"/>
        <w:numPr>
          <w:ilvl w:val="1"/>
          <w:numId w:val="59"/>
        </w:numPr>
        <w:tabs>
          <w:tab w:val="left" w:pos="284"/>
          <w:tab w:val="left" w:pos="567"/>
        </w:tabs>
        <w:ind w:left="0" w:firstLine="0"/>
        <w:jc w:val="both"/>
        <w:rPr>
          <w:sz w:val="26"/>
          <w:szCs w:val="26"/>
        </w:rPr>
      </w:pPr>
      <w:r w:rsidRPr="008B7BCA">
        <w:rPr>
          <w:sz w:val="26"/>
          <w:szCs w:val="26"/>
        </w:rPr>
        <w:t xml:space="preserve">По истечении срока погашения займа, указанного в </w:t>
      </w:r>
      <w:r>
        <w:rPr>
          <w:sz w:val="26"/>
          <w:szCs w:val="26"/>
        </w:rPr>
        <w:t>Договоре</w:t>
      </w:r>
      <w:r w:rsidRPr="008B7BCA">
        <w:rPr>
          <w:sz w:val="26"/>
          <w:szCs w:val="26"/>
        </w:rPr>
        <w:t>, предусматривается дополнительный </w:t>
      </w:r>
      <w:r w:rsidR="00D04ECB">
        <w:rPr>
          <w:sz w:val="26"/>
          <w:szCs w:val="26"/>
        </w:rPr>
        <w:t>гарантийный</w:t>
      </w:r>
      <w:r w:rsidRPr="008B7BCA">
        <w:rPr>
          <w:sz w:val="26"/>
          <w:szCs w:val="26"/>
        </w:rPr>
        <w:t xml:space="preserve"> период ожидания, установленный действующим законодательством Республики Казахстан.</w:t>
      </w:r>
    </w:p>
    <w:p w14:paraId="0F247273" w14:textId="4174B684" w:rsidR="008544CB" w:rsidRPr="008B7BCA" w:rsidRDefault="008544CB" w:rsidP="00BE4B03">
      <w:pPr>
        <w:pStyle w:val="a4"/>
        <w:numPr>
          <w:ilvl w:val="1"/>
          <w:numId w:val="59"/>
        </w:numPr>
        <w:tabs>
          <w:tab w:val="left" w:pos="284"/>
          <w:tab w:val="left" w:pos="567"/>
        </w:tabs>
        <w:ind w:left="0" w:firstLine="0"/>
        <w:jc w:val="both"/>
        <w:rPr>
          <w:sz w:val="26"/>
          <w:szCs w:val="26"/>
        </w:rPr>
      </w:pPr>
      <w:r w:rsidRPr="008B7BCA">
        <w:rPr>
          <w:sz w:val="26"/>
          <w:szCs w:val="26"/>
        </w:rPr>
        <w:t xml:space="preserve">В течение этого срока у Заемщика есть возможность либо пролонгировать (продлить) действие </w:t>
      </w:r>
      <w:r>
        <w:rPr>
          <w:sz w:val="26"/>
          <w:szCs w:val="26"/>
        </w:rPr>
        <w:t>Договора</w:t>
      </w:r>
      <w:r w:rsidRPr="008B7BCA">
        <w:rPr>
          <w:sz w:val="26"/>
          <w:szCs w:val="26"/>
        </w:rPr>
        <w:t>, либо полностью или частично погасить сумму микрокредита (предмет микрокредита), оплатив начисленное, но не оплаченное вознаграждение и пени</w:t>
      </w:r>
      <w:r>
        <w:rPr>
          <w:sz w:val="26"/>
          <w:szCs w:val="26"/>
        </w:rPr>
        <w:t xml:space="preserve"> </w:t>
      </w:r>
      <w:r w:rsidRPr="008B7BCA">
        <w:rPr>
          <w:sz w:val="26"/>
          <w:szCs w:val="26"/>
        </w:rPr>
        <w:t>Ломбарду. </w:t>
      </w:r>
    </w:p>
    <w:p w14:paraId="044765D8" w14:textId="77777777" w:rsidR="008544CB" w:rsidRPr="008B7BCA" w:rsidRDefault="008544CB" w:rsidP="00BE4B03">
      <w:pPr>
        <w:pStyle w:val="a4"/>
        <w:numPr>
          <w:ilvl w:val="1"/>
          <w:numId w:val="59"/>
        </w:numPr>
        <w:tabs>
          <w:tab w:val="left" w:pos="284"/>
          <w:tab w:val="left" w:pos="567"/>
        </w:tabs>
        <w:ind w:left="0" w:firstLine="0"/>
        <w:jc w:val="both"/>
        <w:rPr>
          <w:rFonts w:eastAsiaTheme="minorEastAsia"/>
          <w:sz w:val="26"/>
          <w:szCs w:val="26"/>
        </w:rPr>
      </w:pPr>
      <w:r w:rsidRPr="008B7BCA">
        <w:rPr>
          <w:sz w:val="26"/>
          <w:szCs w:val="26"/>
        </w:rPr>
        <w:t>Ломбард не вправе пользоваться и распоряжаться заложенными вещами до истечения гарантированного периода ожидания.</w:t>
      </w:r>
    </w:p>
    <w:p w14:paraId="421ACE8F" w14:textId="49EFE40E" w:rsidR="008544CB" w:rsidRPr="008B7BCA" w:rsidRDefault="008544CB" w:rsidP="00BE4B03">
      <w:pPr>
        <w:pStyle w:val="a4"/>
        <w:numPr>
          <w:ilvl w:val="1"/>
          <w:numId w:val="59"/>
        </w:numPr>
        <w:tabs>
          <w:tab w:val="left" w:pos="284"/>
          <w:tab w:val="left" w:pos="567"/>
        </w:tabs>
        <w:ind w:left="0" w:firstLine="0"/>
        <w:jc w:val="both"/>
        <w:rPr>
          <w:color w:val="333333"/>
          <w:sz w:val="26"/>
          <w:szCs w:val="26"/>
        </w:rPr>
      </w:pPr>
      <w:r w:rsidRPr="008B7BCA">
        <w:rPr>
          <w:color w:val="333333"/>
          <w:sz w:val="26"/>
          <w:szCs w:val="26"/>
        </w:rPr>
        <w:t xml:space="preserve">В </w:t>
      </w:r>
      <w:r w:rsidR="00D04ECB">
        <w:rPr>
          <w:color w:val="333333"/>
          <w:sz w:val="26"/>
          <w:szCs w:val="26"/>
        </w:rPr>
        <w:t>гарантийный</w:t>
      </w:r>
      <w:r w:rsidRPr="008B7BCA">
        <w:rPr>
          <w:color w:val="333333"/>
          <w:sz w:val="26"/>
          <w:szCs w:val="26"/>
        </w:rPr>
        <w:t xml:space="preserve"> период ожидания Ломбард не начисляет вознаграждение.</w:t>
      </w:r>
    </w:p>
    <w:p w14:paraId="19731B8B" w14:textId="2C741D3A" w:rsidR="008544CB" w:rsidRPr="008B7BCA" w:rsidRDefault="008544CB" w:rsidP="00BE4B03">
      <w:pPr>
        <w:pStyle w:val="a4"/>
        <w:numPr>
          <w:ilvl w:val="1"/>
          <w:numId w:val="59"/>
        </w:numPr>
        <w:tabs>
          <w:tab w:val="left" w:pos="284"/>
          <w:tab w:val="left" w:pos="567"/>
        </w:tabs>
        <w:ind w:left="0" w:firstLine="0"/>
        <w:rPr>
          <w:sz w:val="26"/>
          <w:szCs w:val="26"/>
        </w:rPr>
      </w:pPr>
      <w:r w:rsidRPr="008B7BCA">
        <w:rPr>
          <w:sz w:val="26"/>
          <w:szCs w:val="26"/>
        </w:rPr>
        <w:t>По истечении указанного периода, в случае нарушения обязательств по погашению задолженности, З</w:t>
      </w:r>
      <w:r w:rsidR="00A42F0B">
        <w:rPr>
          <w:sz w:val="26"/>
          <w:szCs w:val="26"/>
        </w:rPr>
        <w:t>аемщик</w:t>
      </w:r>
      <w:r w:rsidRPr="008B7BCA">
        <w:rPr>
          <w:sz w:val="26"/>
          <w:szCs w:val="26"/>
        </w:rPr>
        <w:t xml:space="preserve"> назначает Ломбард лицом для реализации своего залогового имущества. </w:t>
      </w:r>
    </w:p>
    <w:p w14:paraId="6FF463EF" w14:textId="65B54198" w:rsidR="008544CB" w:rsidRPr="008B7BCA" w:rsidRDefault="008544CB" w:rsidP="00BE4B03">
      <w:pPr>
        <w:pStyle w:val="a4"/>
        <w:numPr>
          <w:ilvl w:val="1"/>
          <w:numId w:val="59"/>
        </w:numPr>
        <w:tabs>
          <w:tab w:val="left" w:pos="284"/>
          <w:tab w:val="left" w:pos="567"/>
        </w:tabs>
        <w:ind w:left="0" w:firstLine="0"/>
        <w:jc w:val="both"/>
        <w:rPr>
          <w:color w:val="0F1010"/>
          <w:sz w:val="26"/>
          <w:szCs w:val="26"/>
        </w:rPr>
      </w:pPr>
      <w:r w:rsidRPr="008B7BCA">
        <w:rPr>
          <w:color w:val="0F1010"/>
          <w:sz w:val="26"/>
          <w:szCs w:val="26"/>
        </w:rPr>
        <w:t xml:space="preserve">По истечении гарантийного срока </w:t>
      </w:r>
      <w:r w:rsidR="002A59C7">
        <w:rPr>
          <w:color w:val="0F1010"/>
          <w:sz w:val="26"/>
          <w:szCs w:val="26"/>
        </w:rPr>
        <w:t>З</w:t>
      </w:r>
      <w:r w:rsidRPr="008B7BCA">
        <w:rPr>
          <w:color w:val="0F1010"/>
          <w:sz w:val="26"/>
          <w:szCs w:val="26"/>
        </w:rPr>
        <w:t>а</w:t>
      </w:r>
      <w:r w:rsidR="00A42F0B">
        <w:rPr>
          <w:color w:val="0F1010"/>
          <w:sz w:val="26"/>
          <w:szCs w:val="26"/>
        </w:rPr>
        <w:t>емщик</w:t>
      </w:r>
      <w:r w:rsidRPr="008B7BCA">
        <w:rPr>
          <w:color w:val="0F1010"/>
          <w:sz w:val="26"/>
          <w:szCs w:val="26"/>
        </w:rPr>
        <w:t xml:space="preserve"> имеет право выкупа, нереализованного залогового имущества при условии полной оплаты задолженности перед ломбардом.</w:t>
      </w:r>
    </w:p>
    <w:p w14:paraId="0DAAA9C2" w14:textId="77777777" w:rsidR="008544CB" w:rsidRPr="008B7BCA" w:rsidRDefault="008544CB" w:rsidP="008544CB">
      <w:pPr>
        <w:pStyle w:val="a3"/>
        <w:jc w:val="both"/>
        <w:rPr>
          <w:rFonts w:ascii="Times New Roman" w:eastAsia="Times New Roman" w:hAnsi="Times New Roman" w:cs="Times New Roman"/>
          <w:sz w:val="26"/>
          <w:szCs w:val="26"/>
          <w:lang w:eastAsia="ru-RU"/>
        </w:rPr>
      </w:pPr>
    </w:p>
    <w:p w14:paraId="673F3A89" w14:textId="77777777" w:rsidR="008544CB" w:rsidRPr="008B7BCA" w:rsidRDefault="008544CB" w:rsidP="00BE4B03">
      <w:pPr>
        <w:pStyle w:val="a3"/>
        <w:numPr>
          <w:ilvl w:val="0"/>
          <w:numId w:val="61"/>
        </w:numPr>
        <w:jc w:val="center"/>
        <w:rPr>
          <w:rFonts w:ascii="Times New Roman" w:hAnsi="Times New Roman" w:cs="Times New Roman"/>
          <w:b/>
          <w:sz w:val="26"/>
          <w:szCs w:val="26"/>
          <w:lang w:eastAsia="ru-RU"/>
        </w:rPr>
      </w:pPr>
      <w:bookmarkStart w:id="21" w:name="_Hlk229477578"/>
      <w:bookmarkEnd w:id="15"/>
      <w:r w:rsidRPr="008B7BCA">
        <w:rPr>
          <w:rFonts w:ascii="Times New Roman" w:hAnsi="Times New Roman" w:cs="Times New Roman"/>
          <w:b/>
          <w:sz w:val="26"/>
          <w:szCs w:val="26"/>
          <w:lang w:eastAsia="ru-RU"/>
        </w:rPr>
        <w:t>ПЕНИ ЗА НАРУШЕНИЕ СРОКОВ ПОГАШЕНИЯ МИКРОКРЕДИТА</w:t>
      </w:r>
    </w:p>
    <w:bookmarkEnd w:id="21"/>
    <w:p w14:paraId="7FB58969" w14:textId="77777777" w:rsidR="008544CB" w:rsidRPr="008B7BCA" w:rsidRDefault="008544CB" w:rsidP="008544CB">
      <w:pPr>
        <w:pStyle w:val="a3"/>
        <w:ind w:left="426"/>
        <w:jc w:val="center"/>
        <w:rPr>
          <w:rFonts w:ascii="Times New Roman" w:hAnsi="Times New Roman" w:cs="Times New Roman"/>
          <w:b/>
          <w:sz w:val="26"/>
          <w:szCs w:val="26"/>
          <w:lang w:eastAsia="ru-RU"/>
        </w:rPr>
      </w:pPr>
    </w:p>
    <w:p w14:paraId="726573B5" w14:textId="77777777" w:rsidR="008544CB" w:rsidRPr="008B7BCA" w:rsidRDefault="008544CB" w:rsidP="00BE4B03">
      <w:pPr>
        <w:pStyle w:val="a3"/>
        <w:numPr>
          <w:ilvl w:val="1"/>
          <w:numId w:val="62"/>
        </w:numPr>
        <w:ind w:left="0" w:firstLine="0"/>
        <w:jc w:val="both"/>
        <w:rPr>
          <w:rFonts w:ascii="Times New Roman" w:hAnsi="Times New Roman" w:cs="Times New Roman"/>
          <w:sz w:val="26"/>
          <w:szCs w:val="26"/>
          <w:lang w:eastAsia="ru-RU"/>
        </w:rPr>
      </w:pPr>
      <w:r w:rsidRPr="008B7BCA">
        <w:rPr>
          <w:rFonts w:ascii="Times New Roman" w:hAnsi="Times New Roman" w:cs="Times New Roman"/>
          <w:sz w:val="26"/>
          <w:szCs w:val="26"/>
          <w:lang w:eastAsia="ru-RU"/>
        </w:rPr>
        <w:t>За нарушение сроков оплаты в гарантийный период ожидания начисляется пени в размере:</w:t>
      </w:r>
    </w:p>
    <w:p w14:paraId="3914DC9E" w14:textId="77777777" w:rsidR="008544CB" w:rsidRPr="008B7BCA" w:rsidRDefault="008544CB" w:rsidP="008544CB">
      <w:pPr>
        <w:pStyle w:val="a3"/>
        <w:jc w:val="both"/>
        <w:rPr>
          <w:rFonts w:ascii="Times New Roman" w:hAnsi="Times New Roman" w:cs="Times New Roman"/>
          <w:sz w:val="26"/>
          <w:szCs w:val="26"/>
          <w:lang w:eastAsia="ru-RU"/>
        </w:rPr>
      </w:pPr>
    </w:p>
    <w:tbl>
      <w:tblPr>
        <w:tblStyle w:val="a6"/>
        <w:tblW w:w="9351" w:type="dxa"/>
        <w:tblLook w:val="04A0" w:firstRow="1" w:lastRow="0" w:firstColumn="1" w:lastColumn="0" w:noHBand="0" w:noVBand="1"/>
      </w:tblPr>
      <w:tblGrid>
        <w:gridCol w:w="2660"/>
        <w:gridCol w:w="6691"/>
      </w:tblGrid>
      <w:tr w:rsidR="008544CB" w:rsidRPr="008B7BCA" w14:paraId="6509A6FF" w14:textId="77777777" w:rsidTr="008A787A">
        <w:trPr>
          <w:trHeight w:val="716"/>
        </w:trPr>
        <w:tc>
          <w:tcPr>
            <w:tcW w:w="2660" w:type="dxa"/>
          </w:tcPr>
          <w:p w14:paraId="70606898" w14:textId="77777777" w:rsidR="008544CB" w:rsidRPr="008B7BCA" w:rsidRDefault="008544CB" w:rsidP="008A787A">
            <w:pPr>
              <w:pStyle w:val="a3"/>
              <w:jc w:val="center"/>
              <w:rPr>
                <w:rFonts w:ascii="Times New Roman" w:hAnsi="Times New Roman" w:cs="Times New Roman"/>
                <w:sz w:val="26"/>
                <w:szCs w:val="26"/>
                <w:lang w:eastAsia="ru-RU"/>
              </w:rPr>
            </w:pPr>
            <w:r w:rsidRPr="008B7BCA">
              <w:rPr>
                <w:rFonts w:ascii="Times New Roman" w:hAnsi="Times New Roman" w:cs="Times New Roman"/>
                <w:sz w:val="26"/>
                <w:szCs w:val="26"/>
              </w:rPr>
              <w:t>Сумма микрокредита</w:t>
            </w:r>
          </w:p>
        </w:tc>
        <w:tc>
          <w:tcPr>
            <w:tcW w:w="6691" w:type="dxa"/>
          </w:tcPr>
          <w:p w14:paraId="3D998F32" w14:textId="77777777" w:rsidR="008544CB" w:rsidRPr="008B7BCA" w:rsidRDefault="008544CB" w:rsidP="008A787A">
            <w:pPr>
              <w:pStyle w:val="a3"/>
              <w:jc w:val="center"/>
              <w:rPr>
                <w:rFonts w:ascii="Times New Roman" w:hAnsi="Times New Roman" w:cs="Times New Roman"/>
                <w:sz w:val="26"/>
                <w:szCs w:val="26"/>
              </w:rPr>
            </w:pPr>
            <w:r w:rsidRPr="008B7BCA">
              <w:rPr>
                <w:rFonts w:ascii="Times New Roman" w:hAnsi="Times New Roman" w:cs="Times New Roman"/>
                <w:sz w:val="26"/>
                <w:szCs w:val="26"/>
              </w:rPr>
              <w:t xml:space="preserve">Пени за каждый день просрочки исполнения обязательства от суммы </w:t>
            </w:r>
          </w:p>
          <w:p w14:paraId="4717544B" w14:textId="77777777" w:rsidR="008544CB" w:rsidRPr="008B7BCA" w:rsidRDefault="008544CB" w:rsidP="008A787A">
            <w:pPr>
              <w:pStyle w:val="a3"/>
              <w:jc w:val="center"/>
              <w:rPr>
                <w:rFonts w:ascii="Times New Roman" w:hAnsi="Times New Roman" w:cs="Times New Roman"/>
                <w:sz w:val="26"/>
                <w:szCs w:val="26"/>
                <w:lang w:eastAsia="ru-RU"/>
              </w:rPr>
            </w:pPr>
            <w:r w:rsidRPr="008B7BCA">
              <w:rPr>
                <w:rFonts w:ascii="Times New Roman" w:hAnsi="Times New Roman" w:cs="Times New Roman"/>
                <w:color w:val="000000"/>
                <w:sz w:val="26"/>
                <w:szCs w:val="26"/>
                <w:shd w:val="clear" w:color="auto" w:fill="FFFFFF"/>
              </w:rPr>
              <w:t>просроченного платежа</w:t>
            </w:r>
          </w:p>
        </w:tc>
      </w:tr>
      <w:tr w:rsidR="008544CB" w:rsidRPr="008B7BCA" w14:paraId="380E4345" w14:textId="77777777" w:rsidTr="008A787A">
        <w:trPr>
          <w:trHeight w:val="429"/>
        </w:trPr>
        <w:tc>
          <w:tcPr>
            <w:tcW w:w="2660" w:type="dxa"/>
          </w:tcPr>
          <w:p w14:paraId="3E58781A" w14:textId="77777777" w:rsidR="008544CB" w:rsidRPr="008B7BCA" w:rsidRDefault="008544CB" w:rsidP="008A787A">
            <w:pPr>
              <w:pStyle w:val="a3"/>
              <w:jc w:val="center"/>
              <w:rPr>
                <w:rFonts w:ascii="Times New Roman" w:hAnsi="Times New Roman" w:cs="Times New Roman"/>
                <w:sz w:val="26"/>
                <w:szCs w:val="26"/>
                <w:lang w:eastAsia="ru-RU"/>
              </w:rPr>
            </w:pPr>
            <w:r w:rsidRPr="008B7BCA">
              <w:rPr>
                <w:rFonts w:ascii="Times New Roman" w:hAnsi="Times New Roman" w:cs="Times New Roman"/>
                <w:sz w:val="26"/>
                <w:szCs w:val="26"/>
              </w:rPr>
              <w:t xml:space="preserve">не превышает 45 МРП </w:t>
            </w:r>
          </w:p>
        </w:tc>
        <w:tc>
          <w:tcPr>
            <w:tcW w:w="6691" w:type="dxa"/>
          </w:tcPr>
          <w:p w14:paraId="630453C3" w14:textId="77777777" w:rsidR="008544CB" w:rsidRPr="008B7BCA" w:rsidRDefault="008544CB" w:rsidP="008A787A">
            <w:pPr>
              <w:pStyle w:val="a3"/>
              <w:jc w:val="center"/>
              <w:rPr>
                <w:rFonts w:ascii="Times New Roman" w:hAnsi="Times New Roman" w:cs="Times New Roman"/>
                <w:b/>
                <w:bCs/>
                <w:i/>
                <w:iCs/>
                <w:sz w:val="26"/>
                <w:szCs w:val="26"/>
                <w:lang w:eastAsia="ru-RU"/>
              </w:rPr>
            </w:pPr>
            <w:r w:rsidRPr="008B7BCA">
              <w:rPr>
                <w:rFonts w:ascii="Times New Roman" w:hAnsi="Times New Roman" w:cs="Times New Roman"/>
                <w:b/>
                <w:bCs/>
                <w:i/>
                <w:iCs/>
                <w:sz w:val="26"/>
                <w:szCs w:val="26"/>
                <w:lang w:eastAsia="ru-RU"/>
              </w:rPr>
              <w:t>0,3%</w:t>
            </w:r>
          </w:p>
        </w:tc>
      </w:tr>
      <w:tr w:rsidR="008544CB" w:rsidRPr="008B7BCA" w14:paraId="641665F3" w14:textId="77777777" w:rsidTr="008A787A">
        <w:trPr>
          <w:trHeight w:val="407"/>
        </w:trPr>
        <w:tc>
          <w:tcPr>
            <w:tcW w:w="2660" w:type="dxa"/>
          </w:tcPr>
          <w:p w14:paraId="16378955" w14:textId="77777777" w:rsidR="008544CB" w:rsidRPr="008B7BCA" w:rsidRDefault="008544CB" w:rsidP="008A787A">
            <w:pPr>
              <w:pStyle w:val="a3"/>
              <w:jc w:val="center"/>
              <w:rPr>
                <w:rFonts w:ascii="Times New Roman" w:hAnsi="Times New Roman" w:cs="Times New Roman"/>
                <w:sz w:val="26"/>
                <w:szCs w:val="26"/>
                <w:lang w:eastAsia="ru-RU"/>
              </w:rPr>
            </w:pPr>
            <w:r w:rsidRPr="008B7BCA">
              <w:rPr>
                <w:rFonts w:ascii="Times New Roman" w:hAnsi="Times New Roman" w:cs="Times New Roman"/>
                <w:sz w:val="26"/>
                <w:szCs w:val="26"/>
              </w:rPr>
              <w:t>свыше 45 МРП</w:t>
            </w:r>
          </w:p>
        </w:tc>
        <w:tc>
          <w:tcPr>
            <w:tcW w:w="6691" w:type="dxa"/>
          </w:tcPr>
          <w:p w14:paraId="6B9C3E7E" w14:textId="77777777" w:rsidR="008544CB" w:rsidRPr="008B7BCA" w:rsidRDefault="008544CB" w:rsidP="008A787A">
            <w:pPr>
              <w:pStyle w:val="a3"/>
              <w:jc w:val="center"/>
              <w:rPr>
                <w:rFonts w:ascii="Times New Roman" w:hAnsi="Times New Roman" w:cs="Times New Roman"/>
                <w:b/>
                <w:bCs/>
                <w:i/>
                <w:iCs/>
                <w:sz w:val="26"/>
                <w:szCs w:val="26"/>
                <w:lang w:eastAsia="ru-RU"/>
              </w:rPr>
            </w:pPr>
            <w:r w:rsidRPr="008B7BCA">
              <w:rPr>
                <w:rFonts w:ascii="Times New Roman" w:hAnsi="Times New Roman" w:cs="Times New Roman"/>
                <w:b/>
                <w:bCs/>
                <w:i/>
                <w:iCs/>
                <w:sz w:val="26"/>
                <w:szCs w:val="26"/>
                <w:lang w:eastAsia="ru-RU"/>
              </w:rPr>
              <w:t>0,5%</w:t>
            </w:r>
          </w:p>
        </w:tc>
      </w:tr>
    </w:tbl>
    <w:p w14:paraId="4A5216FC" w14:textId="77777777" w:rsidR="008544CB" w:rsidRPr="008B7BCA" w:rsidRDefault="008544CB" w:rsidP="008544CB">
      <w:pPr>
        <w:pStyle w:val="a3"/>
        <w:tabs>
          <w:tab w:val="left" w:pos="142"/>
        </w:tabs>
        <w:jc w:val="both"/>
        <w:rPr>
          <w:rFonts w:ascii="Times New Roman" w:hAnsi="Times New Roman" w:cs="Times New Roman"/>
          <w:sz w:val="26"/>
          <w:szCs w:val="26"/>
          <w:lang w:eastAsia="ru-RU"/>
        </w:rPr>
      </w:pPr>
    </w:p>
    <w:p w14:paraId="4A48971D" w14:textId="77777777" w:rsidR="008544CB" w:rsidRPr="008B7BCA" w:rsidRDefault="008544CB" w:rsidP="00BE4B03">
      <w:pPr>
        <w:pStyle w:val="a3"/>
        <w:numPr>
          <w:ilvl w:val="1"/>
          <w:numId w:val="62"/>
        </w:numPr>
        <w:tabs>
          <w:tab w:val="left" w:pos="142"/>
        </w:tabs>
        <w:ind w:left="0" w:firstLine="0"/>
        <w:jc w:val="both"/>
        <w:rPr>
          <w:rFonts w:ascii="Times New Roman" w:hAnsi="Times New Roman" w:cs="Times New Roman"/>
          <w:sz w:val="26"/>
          <w:szCs w:val="26"/>
          <w:lang w:eastAsia="ru-RU"/>
        </w:rPr>
      </w:pPr>
      <w:r w:rsidRPr="008B7BCA">
        <w:rPr>
          <w:rFonts w:ascii="Times New Roman" w:hAnsi="Times New Roman" w:cs="Times New Roman"/>
          <w:sz w:val="26"/>
          <w:szCs w:val="26"/>
          <w:lang w:eastAsia="ru-RU"/>
        </w:rPr>
        <w:t xml:space="preserve">Пени начисляются на сумму </w:t>
      </w:r>
      <w:r w:rsidRPr="008B7BCA">
        <w:rPr>
          <w:rFonts w:ascii="Times New Roman" w:hAnsi="Times New Roman" w:cs="Times New Roman"/>
          <w:color w:val="000000"/>
          <w:sz w:val="26"/>
          <w:szCs w:val="26"/>
          <w:shd w:val="clear" w:color="auto" w:fill="FFFFFF"/>
        </w:rPr>
        <w:t>просроченного платежа</w:t>
      </w:r>
      <w:r w:rsidRPr="008B7BCA">
        <w:rPr>
          <w:rFonts w:ascii="Times New Roman" w:hAnsi="Times New Roman" w:cs="Times New Roman"/>
          <w:sz w:val="26"/>
          <w:szCs w:val="26"/>
          <w:lang w:eastAsia="ru-RU"/>
        </w:rPr>
        <w:t>, которая включает сумму микрокредита и вознаграждение, начисленное, но не уплаченное за 30 дней пользования микрокредитом.</w:t>
      </w:r>
    </w:p>
    <w:p w14:paraId="5DDA1E02" w14:textId="77777777" w:rsidR="008544CB" w:rsidRPr="008B7BCA" w:rsidRDefault="008544CB" w:rsidP="008544CB">
      <w:pPr>
        <w:pStyle w:val="a3"/>
        <w:tabs>
          <w:tab w:val="left" w:pos="426"/>
        </w:tabs>
        <w:jc w:val="both"/>
        <w:rPr>
          <w:rFonts w:ascii="Times New Roman" w:eastAsia="Calibri" w:hAnsi="Times New Roman" w:cs="Times New Roman"/>
          <w:sz w:val="26"/>
          <w:szCs w:val="26"/>
        </w:rPr>
      </w:pPr>
      <w:r w:rsidRPr="008B7BCA">
        <w:rPr>
          <w:rFonts w:ascii="Times New Roman" w:eastAsia="Calibri" w:hAnsi="Times New Roman" w:cs="Times New Roman"/>
          <w:sz w:val="26"/>
          <w:szCs w:val="26"/>
        </w:rPr>
        <w:t xml:space="preserve">Неустойка начисляется Ломбардом за просрочку исполнения обязательств со дня, следующего за днем исполнения обязательств по оплате вознаграждения. </w:t>
      </w:r>
    </w:p>
    <w:p w14:paraId="13BE10D7" w14:textId="77777777" w:rsidR="008544CB" w:rsidRPr="008B7BCA" w:rsidRDefault="008544CB" w:rsidP="008544CB">
      <w:pPr>
        <w:tabs>
          <w:tab w:val="left" w:pos="360"/>
          <w:tab w:val="left" w:pos="426"/>
        </w:tabs>
        <w:spacing w:after="0"/>
        <w:jc w:val="both"/>
        <w:rPr>
          <w:rFonts w:ascii="Times New Roman" w:hAnsi="Times New Roman" w:cs="Times New Roman"/>
          <w:sz w:val="26"/>
          <w:szCs w:val="26"/>
        </w:rPr>
      </w:pPr>
      <w:r w:rsidRPr="008B7BCA">
        <w:rPr>
          <w:rFonts w:ascii="Times New Roman" w:hAnsi="Times New Roman" w:cs="Times New Roman"/>
          <w:sz w:val="26"/>
          <w:szCs w:val="26"/>
          <w:shd w:val="clear" w:color="auto" w:fill="FFFFFF"/>
        </w:rPr>
        <w:t xml:space="preserve">По Договору, заключенному на срок до сорока пяти календарных дней, в размер, </w:t>
      </w:r>
      <w:r w:rsidRPr="008B7BCA">
        <w:rPr>
          <w:rFonts w:ascii="Times New Roman" w:hAnsi="Times New Roman" w:cs="Times New Roman"/>
          <w:b/>
          <w:bCs/>
          <w:sz w:val="26"/>
          <w:szCs w:val="26"/>
          <w:shd w:val="clear" w:color="auto" w:fill="FFFFFF"/>
        </w:rPr>
        <w:t xml:space="preserve">не превышающем </w:t>
      </w:r>
      <w:proofErr w:type="spellStart"/>
      <w:r w:rsidRPr="008B7BCA">
        <w:rPr>
          <w:rFonts w:ascii="Times New Roman" w:hAnsi="Times New Roman" w:cs="Times New Roman"/>
          <w:b/>
          <w:bCs/>
          <w:sz w:val="26"/>
          <w:szCs w:val="26"/>
          <w:shd w:val="clear" w:color="auto" w:fill="FFFFFF"/>
        </w:rPr>
        <w:t>сорокапятикратного</w:t>
      </w:r>
      <w:proofErr w:type="spellEnd"/>
      <w:r w:rsidRPr="008B7BCA">
        <w:rPr>
          <w:rFonts w:ascii="Times New Roman" w:hAnsi="Times New Roman" w:cs="Times New Roman"/>
          <w:b/>
          <w:bCs/>
          <w:sz w:val="26"/>
          <w:szCs w:val="26"/>
          <w:shd w:val="clear" w:color="auto" w:fill="FFFFFF"/>
        </w:rPr>
        <w:t xml:space="preserve"> размера МРП</w:t>
      </w:r>
      <w:r w:rsidRPr="008B7BCA">
        <w:rPr>
          <w:rFonts w:ascii="Times New Roman" w:hAnsi="Times New Roman" w:cs="Times New Roman"/>
          <w:sz w:val="26"/>
          <w:szCs w:val="26"/>
          <w:shd w:val="clear" w:color="auto" w:fill="FFFFFF"/>
        </w:rPr>
        <w:t>:</w:t>
      </w:r>
      <w:r w:rsidRPr="008B7BCA">
        <w:rPr>
          <w:rFonts w:ascii="Times New Roman" w:hAnsi="Times New Roman" w:cs="Times New Roman"/>
          <w:sz w:val="26"/>
          <w:szCs w:val="26"/>
        </w:rPr>
        <w:t xml:space="preserve"> </w:t>
      </w:r>
    </w:p>
    <w:p w14:paraId="7D98C0F9" w14:textId="77777777" w:rsidR="008544CB" w:rsidRPr="00CF7749" w:rsidRDefault="008544CB" w:rsidP="00BE4B03">
      <w:pPr>
        <w:pStyle w:val="a4"/>
        <w:numPr>
          <w:ilvl w:val="0"/>
          <w:numId w:val="76"/>
        </w:numPr>
        <w:tabs>
          <w:tab w:val="left" w:pos="0"/>
          <w:tab w:val="left" w:pos="142"/>
          <w:tab w:val="left" w:pos="284"/>
        </w:tabs>
        <w:ind w:left="0" w:firstLine="0"/>
        <w:jc w:val="both"/>
        <w:rPr>
          <w:color w:val="000000"/>
          <w:spacing w:val="2"/>
          <w:sz w:val="26"/>
          <w:szCs w:val="26"/>
        </w:rPr>
      </w:pPr>
      <w:r w:rsidRPr="00CF7749">
        <w:rPr>
          <w:color w:val="000000"/>
          <w:spacing w:val="2"/>
          <w:sz w:val="26"/>
          <w:szCs w:val="26"/>
        </w:rPr>
        <w:t>размер неустойки (штрафа, пени) за нарушение обязательства по возврату суммы микрокредита и (или) уплате вознаграждения не может превышать 0,3 (ноль целых три десятых) процента от суммы неисполненного обязательства за каждый день просрочки.</w:t>
      </w:r>
    </w:p>
    <w:p w14:paraId="68300B7D" w14:textId="77777777" w:rsidR="008544CB" w:rsidRPr="00CF7749" w:rsidRDefault="008544CB" w:rsidP="00BE4B03">
      <w:pPr>
        <w:pStyle w:val="a4"/>
        <w:numPr>
          <w:ilvl w:val="0"/>
          <w:numId w:val="76"/>
        </w:numPr>
        <w:tabs>
          <w:tab w:val="left" w:pos="0"/>
          <w:tab w:val="left" w:pos="142"/>
          <w:tab w:val="left" w:pos="284"/>
        </w:tabs>
        <w:ind w:left="0" w:firstLine="0"/>
        <w:jc w:val="both"/>
        <w:textAlignment w:val="baseline"/>
        <w:rPr>
          <w:sz w:val="26"/>
          <w:szCs w:val="26"/>
        </w:rPr>
      </w:pPr>
      <w:r w:rsidRPr="00CF7749">
        <w:rPr>
          <w:rFonts w:eastAsiaTheme="minorHAnsi"/>
          <w:sz w:val="26"/>
          <w:szCs w:val="26"/>
        </w:rPr>
        <w:t xml:space="preserve">все платежи заемщика по договору, включая сумму вознаграждения и неустойки (штрафа, пени), предусмотренных договором, за исключением предмета микрокредита (суммы выданного микрокредита), в совокупности не могут превышать половины суммы выданного микрокредита за весь период действия договора; </w:t>
      </w:r>
    </w:p>
    <w:p w14:paraId="16359E25" w14:textId="77777777" w:rsidR="008544CB" w:rsidRPr="008B7BCA" w:rsidRDefault="008544CB" w:rsidP="00D33E15">
      <w:pPr>
        <w:tabs>
          <w:tab w:val="left" w:pos="284"/>
          <w:tab w:val="left" w:pos="426"/>
        </w:tabs>
        <w:spacing w:after="0"/>
        <w:jc w:val="both"/>
        <w:textAlignment w:val="baseline"/>
        <w:rPr>
          <w:rFonts w:ascii="Times New Roman" w:hAnsi="Times New Roman" w:cs="Times New Roman"/>
          <w:sz w:val="26"/>
          <w:szCs w:val="26"/>
        </w:rPr>
      </w:pPr>
      <w:r w:rsidRPr="008B7BCA">
        <w:rPr>
          <w:rFonts w:ascii="Times New Roman" w:hAnsi="Times New Roman" w:cs="Times New Roman"/>
          <w:sz w:val="26"/>
          <w:szCs w:val="26"/>
          <w:shd w:val="clear" w:color="auto" w:fill="FFFFFF"/>
        </w:rPr>
        <w:t xml:space="preserve">По Договору, заключенному на срок до сорока пяти календарных дней, в размер, </w:t>
      </w:r>
      <w:r w:rsidRPr="008B7BCA">
        <w:rPr>
          <w:rFonts w:ascii="Times New Roman" w:hAnsi="Times New Roman" w:cs="Times New Roman"/>
          <w:b/>
          <w:bCs/>
          <w:sz w:val="26"/>
          <w:szCs w:val="26"/>
          <w:shd w:val="clear" w:color="auto" w:fill="FFFFFF"/>
        </w:rPr>
        <w:t xml:space="preserve">превышающем </w:t>
      </w:r>
      <w:proofErr w:type="spellStart"/>
      <w:r w:rsidRPr="008B7BCA">
        <w:rPr>
          <w:rFonts w:ascii="Times New Roman" w:hAnsi="Times New Roman" w:cs="Times New Roman"/>
          <w:b/>
          <w:bCs/>
          <w:sz w:val="26"/>
          <w:szCs w:val="26"/>
          <w:shd w:val="clear" w:color="auto" w:fill="FFFFFF"/>
        </w:rPr>
        <w:t>сорокапятикратного</w:t>
      </w:r>
      <w:proofErr w:type="spellEnd"/>
      <w:r w:rsidRPr="008B7BCA">
        <w:rPr>
          <w:rFonts w:ascii="Times New Roman" w:hAnsi="Times New Roman" w:cs="Times New Roman"/>
          <w:b/>
          <w:bCs/>
          <w:sz w:val="26"/>
          <w:szCs w:val="26"/>
          <w:shd w:val="clear" w:color="auto" w:fill="FFFFFF"/>
        </w:rPr>
        <w:t xml:space="preserve"> размера МРП:</w:t>
      </w:r>
    </w:p>
    <w:p w14:paraId="0C67CCB2" w14:textId="20F890A2" w:rsidR="008544CB" w:rsidRDefault="008544CB" w:rsidP="00845396">
      <w:pPr>
        <w:pStyle w:val="a3"/>
        <w:tabs>
          <w:tab w:val="left" w:pos="426"/>
        </w:tabs>
        <w:jc w:val="both"/>
        <w:rPr>
          <w:rFonts w:ascii="Times New Roman" w:hAnsi="Times New Roman" w:cs="Times New Roman"/>
          <w:sz w:val="26"/>
          <w:szCs w:val="26"/>
          <w:lang w:eastAsia="ru-RU"/>
        </w:rPr>
      </w:pPr>
      <w:r w:rsidRPr="008B7BCA">
        <w:rPr>
          <w:rFonts w:ascii="Times New Roman" w:hAnsi="Times New Roman" w:cs="Times New Roman"/>
          <w:color w:val="000000"/>
          <w:sz w:val="26"/>
          <w:szCs w:val="26"/>
          <w:shd w:val="clear" w:color="auto" w:fill="FFFFFF"/>
        </w:rPr>
        <w:lastRenderedPageBreak/>
        <w:t xml:space="preserve">Размер неустойки (штрафа, пени) за нарушение обязательства по возврату суммы микрокредита и (или) уплате вознаграждения по заключенному с физическим лицом договору, не может превышать в течение девяноста дней просрочки 0,5 процента от суммы просроченного платежа за каждый день просрочки, </w:t>
      </w:r>
      <w:r w:rsidRPr="00015527">
        <w:rPr>
          <w:rFonts w:ascii="Times New Roman" w:hAnsi="Times New Roman" w:cs="Times New Roman"/>
          <w:color w:val="000000"/>
          <w:sz w:val="26"/>
          <w:szCs w:val="26"/>
          <w:shd w:val="clear" w:color="auto" w:fill="FFFFFF"/>
        </w:rPr>
        <w:t>но не более десяти процентов от суммы выданного микрокредита за каждый год действия договора о предоставлении микрокредита.</w:t>
      </w:r>
      <w:r w:rsidR="00F94058">
        <w:rPr>
          <w:rFonts w:ascii="Times New Roman" w:hAnsi="Times New Roman" w:cs="Times New Roman"/>
          <w:color w:val="000000"/>
          <w:sz w:val="26"/>
          <w:szCs w:val="26"/>
          <w:shd w:val="clear" w:color="auto" w:fill="FFFFFF"/>
        </w:rPr>
        <w:t xml:space="preserve"> </w:t>
      </w:r>
      <w:r w:rsidRPr="008B7BCA">
        <w:rPr>
          <w:rFonts w:ascii="Times New Roman" w:hAnsi="Times New Roman" w:cs="Times New Roman"/>
          <w:sz w:val="26"/>
          <w:szCs w:val="26"/>
          <w:lang w:eastAsia="ru-RU"/>
        </w:rPr>
        <w:t>Ввиду значительного риска неполучения средств от За</w:t>
      </w:r>
      <w:r w:rsidR="00A42F0B">
        <w:rPr>
          <w:rFonts w:ascii="Times New Roman" w:hAnsi="Times New Roman" w:cs="Times New Roman"/>
          <w:sz w:val="26"/>
          <w:szCs w:val="26"/>
          <w:lang w:eastAsia="ru-RU"/>
        </w:rPr>
        <w:t>емщика</w:t>
      </w:r>
      <w:r w:rsidRPr="008B7BCA">
        <w:rPr>
          <w:rFonts w:ascii="Times New Roman" w:hAnsi="Times New Roman" w:cs="Times New Roman"/>
          <w:sz w:val="26"/>
          <w:szCs w:val="26"/>
          <w:lang w:eastAsia="ru-RU"/>
        </w:rPr>
        <w:t xml:space="preserve"> в случае нарушения сроков оплаты микрокредита и вознаграждения, пени начисляются в момент оплаты задолженности Заемщиком.</w:t>
      </w:r>
    </w:p>
    <w:p w14:paraId="05247B9F" w14:textId="77777777" w:rsidR="008544CB" w:rsidRPr="008B7BCA" w:rsidRDefault="008544CB" w:rsidP="008544CB">
      <w:pPr>
        <w:pStyle w:val="a3"/>
        <w:tabs>
          <w:tab w:val="left" w:pos="567"/>
        </w:tabs>
        <w:jc w:val="both"/>
        <w:rPr>
          <w:rFonts w:ascii="Times New Roman" w:hAnsi="Times New Roman" w:cs="Times New Roman"/>
          <w:sz w:val="26"/>
          <w:szCs w:val="26"/>
          <w:lang w:eastAsia="ru-RU"/>
        </w:rPr>
      </w:pPr>
    </w:p>
    <w:p w14:paraId="63A723A7" w14:textId="77777777" w:rsidR="008544CB" w:rsidRPr="008B7BCA" w:rsidRDefault="008544CB" w:rsidP="00BE4B03">
      <w:pPr>
        <w:pStyle w:val="a3"/>
        <w:numPr>
          <w:ilvl w:val="0"/>
          <w:numId w:val="65"/>
        </w:numPr>
        <w:jc w:val="center"/>
        <w:rPr>
          <w:rFonts w:ascii="Times New Roman" w:eastAsia="Times New Roman" w:hAnsi="Times New Roman" w:cs="Times New Roman"/>
          <w:b/>
          <w:sz w:val="26"/>
          <w:szCs w:val="26"/>
          <w:lang w:eastAsia="ru-RU"/>
        </w:rPr>
      </w:pPr>
      <w:bookmarkStart w:id="22" w:name="_Hlk116573259"/>
      <w:r w:rsidRPr="008B7BCA">
        <w:rPr>
          <w:rFonts w:ascii="Times New Roman" w:eastAsia="Times New Roman" w:hAnsi="Times New Roman" w:cs="Times New Roman"/>
          <w:b/>
          <w:sz w:val="26"/>
          <w:szCs w:val="26"/>
          <w:lang w:eastAsia="ru-RU"/>
        </w:rPr>
        <w:t>ПРОЛОНГАЦИЯ</w:t>
      </w:r>
    </w:p>
    <w:bookmarkEnd w:id="22"/>
    <w:p w14:paraId="1E0FB3E8" w14:textId="77777777" w:rsidR="008544CB" w:rsidRPr="008B7BCA" w:rsidRDefault="008544CB" w:rsidP="008544CB">
      <w:pPr>
        <w:pStyle w:val="a3"/>
        <w:ind w:left="852"/>
        <w:jc w:val="center"/>
        <w:rPr>
          <w:rFonts w:ascii="Times New Roman" w:eastAsia="Times New Roman" w:hAnsi="Times New Roman" w:cs="Times New Roman"/>
          <w:color w:val="0F1010"/>
          <w:sz w:val="26"/>
          <w:szCs w:val="26"/>
          <w:lang w:eastAsia="ru-RU"/>
        </w:rPr>
      </w:pPr>
    </w:p>
    <w:p w14:paraId="5B7596E2" w14:textId="14B5540D" w:rsidR="008544CB" w:rsidRPr="008B7BCA" w:rsidRDefault="008544CB" w:rsidP="00BE4B03">
      <w:pPr>
        <w:pStyle w:val="a3"/>
        <w:numPr>
          <w:ilvl w:val="1"/>
          <w:numId w:val="66"/>
        </w:numPr>
        <w:tabs>
          <w:tab w:val="left" w:pos="567"/>
        </w:tabs>
        <w:ind w:left="0" w:firstLine="0"/>
        <w:jc w:val="both"/>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Увеличение</w:t>
      </w:r>
      <w:r w:rsidRPr="008B7BCA">
        <w:rPr>
          <w:rFonts w:ascii="Times New Roman" w:eastAsiaTheme="minorEastAsia" w:hAnsi="Times New Roman" w:cs="Times New Roman"/>
          <w:sz w:val="26"/>
          <w:szCs w:val="26"/>
          <w:lang w:eastAsia="ru-RU"/>
        </w:rPr>
        <w:t xml:space="preserve"> срока</w:t>
      </w:r>
      <w:r>
        <w:rPr>
          <w:rFonts w:ascii="Times New Roman" w:eastAsiaTheme="minorEastAsia" w:hAnsi="Times New Roman" w:cs="Times New Roman"/>
          <w:sz w:val="26"/>
          <w:szCs w:val="26"/>
          <w:lang w:eastAsia="ru-RU"/>
        </w:rPr>
        <w:t xml:space="preserve"> действия договора</w:t>
      </w:r>
      <w:r w:rsidRPr="008B7BCA">
        <w:rPr>
          <w:rFonts w:ascii="Times New Roman" w:eastAsiaTheme="minorEastAsia" w:hAnsi="Times New Roman" w:cs="Times New Roman"/>
          <w:sz w:val="26"/>
          <w:szCs w:val="26"/>
          <w:lang w:eastAsia="ru-RU"/>
        </w:rPr>
        <w:t xml:space="preserve"> За</w:t>
      </w:r>
      <w:r w:rsidR="00A42F0B">
        <w:rPr>
          <w:rFonts w:ascii="Times New Roman" w:eastAsiaTheme="minorEastAsia" w:hAnsi="Times New Roman" w:cs="Times New Roman"/>
          <w:sz w:val="26"/>
          <w:szCs w:val="26"/>
          <w:lang w:eastAsia="ru-RU"/>
        </w:rPr>
        <w:t>емщиком</w:t>
      </w:r>
      <w:r w:rsidRPr="008B7BCA">
        <w:rPr>
          <w:rFonts w:ascii="Times New Roman" w:eastAsiaTheme="minorEastAsia" w:hAnsi="Times New Roman" w:cs="Times New Roman"/>
          <w:sz w:val="26"/>
          <w:szCs w:val="26"/>
          <w:lang w:eastAsia="ru-RU"/>
        </w:rPr>
        <w:t xml:space="preserve"> допускается со дня выдачи микрокредита и до истечения максимального срока погашения, указанного в </w:t>
      </w:r>
      <w:r>
        <w:rPr>
          <w:rFonts w:ascii="Times New Roman" w:eastAsiaTheme="minorEastAsia" w:hAnsi="Times New Roman" w:cs="Times New Roman"/>
          <w:sz w:val="26"/>
          <w:szCs w:val="26"/>
          <w:lang w:eastAsia="ru-RU"/>
        </w:rPr>
        <w:t>Договоре</w:t>
      </w:r>
      <w:r w:rsidRPr="008B7BCA">
        <w:rPr>
          <w:rFonts w:ascii="Times New Roman" w:eastAsiaTheme="minorEastAsia" w:hAnsi="Times New Roman" w:cs="Times New Roman"/>
          <w:sz w:val="26"/>
          <w:szCs w:val="26"/>
          <w:lang w:eastAsia="ru-RU"/>
        </w:rPr>
        <w:t xml:space="preserve">. </w:t>
      </w:r>
    </w:p>
    <w:p w14:paraId="492A4081" w14:textId="70B315B3" w:rsidR="008544CB" w:rsidRPr="00DF5FDA" w:rsidRDefault="008544CB" w:rsidP="00BE4B03">
      <w:pPr>
        <w:pStyle w:val="a3"/>
        <w:numPr>
          <w:ilvl w:val="1"/>
          <w:numId w:val="66"/>
        </w:numPr>
        <w:tabs>
          <w:tab w:val="left" w:pos="567"/>
        </w:tabs>
        <w:ind w:left="0" w:firstLine="0"/>
        <w:jc w:val="both"/>
        <w:rPr>
          <w:rFonts w:ascii="Times New Roman" w:eastAsia="Times New Roman" w:hAnsi="Times New Roman" w:cs="Times New Roman"/>
          <w:sz w:val="26"/>
          <w:szCs w:val="26"/>
          <w:lang w:eastAsia="ru-RU"/>
        </w:rPr>
      </w:pPr>
      <w:r w:rsidRPr="00DF5FDA">
        <w:rPr>
          <w:rFonts w:ascii="Times New Roman" w:eastAsia="Times New Roman" w:hAnsi="Times New Roman" w:cs="Times New Roman"/>
          <w:color w:val="0F1010"/>
          <w:sz w:val="26"/>
          <w:szCs w:val="26"/>
          <w:lang w:eastAsia="ru-RU"/>
        </w:rPr>
        <w:t xml:space="preserve">При взаимной договоренности </w:t>
      </w:r>
      <w:r>
        <w:rPr>
          <w:rFonts w:ascii="Times New Roman" w:eastAsia="Times New Roman" w:hAnsi="Times New Roman" w:cs="Times New Roman"/>
          <w:color w:val="0F1010"/>
          <w:sz w:val="26"/>
          <w:szCs w:val="26"/>
          <w:lang w:eastAsia="ru-RU"/>
        </w:rPr>
        <w:t>Договор</w:t>
      </w:r>
      <w:r w:rsidRPr="00DF5FDA">
        <w:rPr>
          <w:rFonts w:ascii="Times New Roman" w:eastAsia="Times New Roman" w:hAnsi="Times New Roman" w:cs="Times New Roman"/>
          <w:color w:val="0F1010"/>
          <w:sz w:val="26"/>
          <w:szCs w:val="26"/>
          <w:lang w:eastAsia="ru-RU"/>
        </w:rPr>
        <w:t xml:space="preserve"> может быть пролонгирован с выплатой Ломбарду установленной суммы вознаграждения и пени </w:t>
      </w:r>
      <w:r w:rsidRPr="00DF5FDA">
        <w:rPr>
          <w:rFonts w:ascii="Times New Roman" w:eastAsia="Times New Roman" w:hAnsi="Times New Roman" w:cs="Times New Roman"/>
          <w:sz w:val="26"/>
          <w:szCs w:val="26"/>
          <w:lang w:eastAsia="ru-RU"/>
        </w:rPr>
        <w:t xml:space="preserve">(при наличии). </w:t>
      </w:r>
      <w:r w:rsidRPr="00DF5FDA">
        <w:rPr>
          <w:rFonts w:ascii="Times New Roman" w:hAnsi="Times New Roman" w:cs="Times New Roman"/>
          <w:sz w:val="26"/>
          <w:szCs w:val="26"/>
          <w:shd w:val="clear" w:color="auto" w:fill="FFFFFF"/>
        </w:rPr>
        <w:t xml:space="preserve">По Договору, заключенному на срок </w:t>
      </w:r>
      <w:r w:rsidRPr="000B6540">
        <w:rPr>
          <w:rFonts w:ascii="Times New Roman" w:hAnsi="Times New Roman" w:cs="Times New Roman"/>
          <w:sz w:val="26"/>
          <w:szCs w:val="26"/>
          <w:shd w:val="clear" w:color="auto" w:fill="FFFFFF"/>
        </w:rPr>
        <w:t>до сорока пяти календарных дней</w:t>
      </w:r>
      <w:r w:rsidRPr="00DF5FDA">
        <w:rPr>
          <w:rFonts w:ascii="Times New Roman" w:hAnsi="Times New Roman" w:cs="Times New Roman"/>
          <w:sz w:val="26"/>
          <w:szCs w:val="26"/>
          <w:shd w:val="clear" w:color="auto" w:fill="FFFFFF"/>
        </w:rPr>
        <w:t xml:space="preserve">, в размере, не превышающем </w:t>
      </w:r>
      <w:proofErr w:type="spellStart"/>
      <w:r w:rsidRPr="00DF5FDA">
        <w:rPr>
          <w:rFonts w:ascii="Times New Roman" w:hAnsi="Times New Roman" w:cs="Times New Roman"/>
          <w:sz w:val="26"/>
          <w:szCs w:val="26"/>
          <w:shd w:val="clear" w:color="auto" w:fill="FFFFFF"/>
        </w:rPr>
        <w:t>сорокапятикратного</w:t>
      </w:r>
      <w:proofErr w:type="spellEnd"/>
      <w:r w:rsidRPr="00DF5FDA">
        <w:rPr>
          <w:rFonts w:ascii="Times New Roman" w:hAnsi="Times New Roman" w:cs="Times New Roman"/>
          <w:sz w:val="26"/>
          <w:szCs w:val="26"/>
          <w:shd w:val="clear" w:color="auto" w:fill="FFFFFF"/>
        </w:rPr>
        <w:t xml:space="preserve"> размера МРП увеличение срока</w:t>
      </w:r>
      <w:r>
        <w:rPr>
          <w:rFonts w:ascii="Times New Roman" w:hAnsi="Times New Roman" w:cs="Times New Roman"/>
          <w:sz w:val="26"/>
          <w:szCs w:val="26"/>
          <w:shd w:val="clear" w:color="auto" w:fill="FFFFFF"/>
        </w:rPr>
        <w:t xml:space="preserve"> действия</w:t>
      </w:r>
      <w:r w:rsidRPr="00DF5FDA">
        <w:rPr>
          <w:rFonts w:ascii="Times New Roman" w:hAnsi="Times New Roman" w:cs="Times New Roman"/>
          <w:sz w:val="26"/>
          <w:szCs w:val="26"/>
          <w:shd w:val="clear" w:color="auto" w:fill="FFFFFF"/>
        </w:rPr>
        <w:t xml:space="preserve"> договора производится с учетом пункта </w:t>
      </w:r>
      <w:r w:rsidR="00762392">
        <w:rPr>
          <w:rFonts w:ascii="Times New Roman" w:hAnsi="Times New Roman" w:cs="Times New Roman"/>
          <w:sz w:val="26"/>
          <w:szCs w:val="26"/>
          <w:shd w:val="clear" w:color="auto" w:fill="FFFFFF"/>
        </w:rPr>
        <w:t>8</w:t>
      </w:r>
      <w:r w:rsidRPr="00DF5FDA">
        <w:rPr>
          <w:rFonts w:ascii="Times New Roman" w:hAnsi="Times New Roman" w:cs="Times New Roman"/>
          <w:sz w:val="26"/>
          <w:szCs w:val="26"/>
          <w:shd w:val="clear" w:color="auto" w:fill="FFFFFF"/>
        </w:rPr>
        <w:t>.4 настоящих правил</w:t>
      </w:r>
      <w:r>
        <w:rPr>
          <w:rFonts w:ascii="Times New Roman" w:hAnsi="Times New Roman" w:cs="Times New Roman"/>
          <w:sz w:val="26"/>
          <w:szCs w:val="26"/>
          <w:shd w:val="clear" w:color="auto" w:fill="FFFFFF"/>
        </w:rPr>
        <w:t>.</w:t>
      </w:r>
    </w:p>
    <w:p w14:paraId="74F97DFC" w14:textId="726B8DE5" w:rsidR="008544CB" w:rsidRPr="008B7BCA" w:rsidRDefault="008544CB" w:rsidP="00BE4B03">
      <w:pPr>
        <w:pStyle w:val="a3"/>
        <w:numPr>
          <w:ilvl w:val="1"/>
          <w:numId w:val="66"/>
        </w:numPr>
        <w:tabs>
          <w:tab w:val="left" w:pos="567"/>
        </w:tabs>
        <w:ind w:left="0" w:firstLine="0"/>
        <w:jc w:val="both"/>
        <w:rPr>
          <w:rFonts w:ascii="Times New Roman" w:eastAsia="Times New Roman" w:hAnsi="Times New Roman" w:cs="Times New Roman"/>
          <w:color w:val="0F1010"/>
          <w:sz w:val="26"/>
          <w:szCs w:val="26"/>
          <w:lang w:eastAsia="ru-RU"/>
        </w:rPr>
      </w:pPr>
      <w:r w:rsidRPr="008B7BCA">
        <w:rPr>
          <w:rFonts w:ascii="Times New Roman" w:eastAsia="Times New Roman" w:hAnsi="Times New Roman" w:cs="Times New Roman"/>
          <w:sz w:val="26"/>
          <w:szCs w:val="26"/>
          <w:lang w:eastAsia="ru-RU"/>
        </w:rPr>
        <w:t>Частичная уплата вознаграждения, пени не допускается.</w:t>
      </w:r>
    </w:p>
    <w:p w14:paraId="226326AF" w14:textId="5594FBD1" w:rsidR="008544CB" w:rsidRPr="008B7BCA" w:rsidRDefault="008544CB" w:rsidP="00BE4B03">
      <w:pPr>
        <w:pStyle w:val="a3"/>
        <w:numPr>
          <w:ilvl w:val="1"/>
          <w:numId w:val="66"/>
        </w:numPr>
        <w:tabs>
          <w:tab w:val="left" w:pos="567"/>
        </w:tabs>
        <w:spacing w:line="276" w:lineRule="auto"/>
        <w:ind w:left="0" w:firstLine="0"/>
        <w:jc w:val="both"/>
        <w:rPr>
          <w:rFonts w:ascii="Times New Roman" w:eastAsia="Times New Roman" w:hAnsi="Times New Roman" w:cs="Times New Roman"/>
          <w:sz w:val="26"/>
          <w:szCs w:val="26"/>
          <w:lang w:eastAsia="ru-RU"/>
        </w:rPr>
      </w:pPr>
      <w:r w:rsidRPr="008B7BCA">
        <w:rPr>
          <w:rFonts w:ascii="Times New Roman" w:eastAsia="Times New Roman" w:hAnsi="Times New Roman" w:cs="Times New Roman"/>
          <w:color w:val="0F1010"/>
          <w:sz w:val="26"/>
          <w:szCs w:val="26"/>
          <w:lang w:eastAsia="ru-RU"/>
        </w:rPr>
        <w:t>В отсутствие За</w:t>
      </w:r>
      <w:r w:rsidR="00A42F0B">
        <w:rPr>
          <w:rFonts w:ascii="Times New Roman" w:eastAsia="Times New Roman" w:hAnsi="Times New Roman" w:cs="Times New Roman"/>
          <w:color w:val="0F1010"/>
          <w:sz w:val="26"/>
          <w:szCs w:val="26"/>
          <w:lang w:eastAsia="ru-RU"/>
        </w:rPr>
        <w:t>емщика</w:t>
      </w:r>
      <w:r w:rsidRPr="008B7BCA">
        <w:rPr>
          <w:rFonts w:ascii="Times New Roman" w:eastAsia="Times New Roman" w:hAnsi="Times New Roman" w:cs="Times New Roman"/>
          <w:color w:val="0F1010"/>
          <w:sz w:val="26"/>
          <w:szCs w:val="26"/>
          <w:lang w:eastAsia="ru-RU"/>
        </w:rPr>
        <w:t xml:space="preserve"> </w:t>
      </w:r>
      <w:r>
        <w:rPr>
          <w:rFonts w:ascii="Times New Roman" w:eastAsia="Times New Roman" w:hAnsi="Times New Roman" w:cs="Times New Roman"/>
          <w:color w:val="0F1010"/>
          <w:sz w:val="26"/>
          <w:szCs w:val="26"/>
          <w:lang w:eastAsia="ru-RU"/>
        </w:rPr>
        <w:t>Договор</w:t>
      </w:r>
      <w:r w:rsidRPr="008B7BCA">
        <w:rPr>
          <w:rFonts w:ascii="Times New Roman" w:eastAsia="Times New Roman" w:hAnsi="Times New Roman" w:cs="Times New Roman"/>
          <w:color w:val="0F1010"/>
          <w:sz w:val="26"/>
          <w:szCs w:val="26"/>
          <w:lang w:eastAsia="ru-RU"/>
        </w:rPr>
        <w:t xml:space="preserve"> может быть пролонгирован третьим лицом с выплатой ломбарду суммы вознаграждения и пени </w:t>
      </w:r>
      <w:r w:rsidRPr="008B7BCA">
        <w:rPr>
          <w:rFonts w:ascii="Times New Roman" w:eastAsia="Times New Roman" w:hAnsi="Times New Roman" w:cs="Times New Roman"/>
          <w:sz w:val="26"/>
          <w:szCs w:val="26"/>
          <w:lang w:eastAsia="ru-RU"/>
        </w:rPr>
        <w:t>(при наличии).</w:t>
      </w:r>
    </w:p>
    <w:p w14:paraId="50CFBE0C" w14:textId="77777777" w:rsidR="008544CB" w:rsidRPr="008B7BCA" w:rsidRDefault="008544CB" w:rsidP="000B6540">
      <w:pPr>
        <w:pStyle w:val="a3"/>
        <w:spacing w:line="276" w:lineRule="auto"/>
        <w:jc w:val="both"/>
        <w:rPr>
          <w:rFonts w:ascii="Times New Roman" w:eastAsia="Times New Roman" w:hAnsi="Times New Roman" w:cs="Times New Roman"/>
          <w:color w:val="0F1010"/>
          <w:sz w:val="26"/>
          <w:szCs w:val="26"/>
          <w:lang w:eastAsia="ru-RU"/>
        </w:rPr>
      </w:pPr>
    </w:p>
    <w:p w14:paraId="30BA8EB5" w14:textId="77777777" w:rsidR="008544CB" w:rsidRPr="008B7BCA" w:rsidRDefault="008544CB" w:rsidP="00BE4B03">
      <w:pPr>
        <w:pStyle w:val="a3"/>
        <w:numPr>
          <w:ilvl w:val="0"/>
          <w:numId w:val="65"/>
        </w:numPr>
        <w:ind w:left="852"/>
        <w:jc w:val="center"/>
        <w:rPr>
          <w:rFonts w:ascii="Times New Roman" w:eastAsia="Times New Roman" w:hAnsi="Times New Roman" w:cs="Times New Roman"/>
          <w:sz w:val="26"/>
          <w:szCs w:val="26"/>
          <w:lang w:eastAsia="ru-RU"/>
        </w:rPr>
      </w:pPr>
      <w:bookmarkStart w:id="23" w:name="_Hlk188265050"/>
      <w:bookmarkStart w:id="24" w:name="_Hlk229477593"/>
      <w:bookmarkStart w:id="25" w:name="_Hlk188971047"/>
      <w:r w:rsidRPr="008B7BCA">
        <w:rPr>
          <w:rFonts w:ascii="Times New Roman" w:eastAsia="Times New Roman" w:hAnsi="Times New Roman" w:cs="Times New Roman"/>
          <w:b/>
          <w:sz w:val="26"/>
          <w:szCs w:val="26"/>
          <w:lang w:eastAsia="ru-RU"/>
        </w:rPr>
        <w:t>ЧАСТИЧНОЕ ПОГАШЕНИЕ (ВОЗВРАТ) СУММЫ МИКРОКРЕДИТА</w:t>
      </w:r>
      <w:r w:rsidRPr="008B7BCA">
        <w:rPr>
          <w:rFonts w:ascii="Times New Roman" w:eastAsia="Times New Roman" w:hAnsi="Times New Roman" w:cs="Times New Roman"/>
          <w:b/>
          <w:sz w:val="36"/>
          <w:szCs w:val="36"/>
          <w:lang w:eastAsia="ru-RU"/>
        </w:rPr>
        <w:t xml:space="preserve"> </w:t>
      </w:r>
      <w:bookmarkEnd w:id="23"/>
    </w:p>
    <w:bookmarkEnd w:id="24"/>
    <w:p w14:paraId="000192F8" w14:textId="77777777" w:rsidR="008544CB" w:rsidRPr="008B7BCA" w:rsidRDefault="008544CB" w:rsidP="008544CB">
      <w:pPr>
        <w:pStyle w:val="a3"/>
        <w:ind w:left="492"/>
        <w:jc w:val="center"/>
        <w:rPr>
          <w:rFonts w:ascii="Times New Roman" w:eastAsia="Times New Roman" w:hAnsi="Times New Roman" w:cs="Times New Roman"/>
          <w:sz w:val="26"/>
          <w:szCs w:val="26"/>
          <w:lang w:eastAsia="ru-RU"/>
        </w:rPr>
      </w:pPr>
    </w:p>
    <w:p w14:paraId="576FE612" w14:textId="4AEBE78E" w:rsidR="008544CB" w:rsidRPr="008B7BCA" w:rsidRDefault="008544CB" w:rsidP="00BE4B03">
      <w:pPr>
        <w:pStyle w:val="a3"/>
        <w:numPr>
          <w:ilvl w:val="1"/>
          <w:numId w:val="65"/>
        </w:numPr>
        <w:ind w:left="0" w:firstLine="0"/>
        <w:jc w:val="both"/>
        <w:rPr>
          <w:rFonts w:ascii="Times New Roman" w:hAnsi="Times New Roman" w:cs="Times New Roman"/>
          <w:color w:val="000000"/>
          <w:sz w:val="26"/>
          <w:szCs w:val="26"/>
          <w:shd w:val="clear" w:color="auto" w:fill="FFFFFF"/>
        </w:rPr>
      </w:pPr>
      <w:r w:rsidRPr="008B7BCA">
        <w:rPr>
          <w:rFonts w:ascii="Times New Roman" w:eastAsia="Times New Roman" w:hAnsi="Times New Roman" w:cs="Times New Roman"/>
          <w:sz w:val="26"/>
          <w:szCs w:val="26"/>
          <w:lang w:eastAsia="ru-RU"/>
        </w:rPr>
        <w:t>За</w:t>
      </w:r>
      <w:r w:rsidR="00A42F0B">
        <w:rPr>
          <w:rFonts w:ascii="Times New Roman" w:eastAsia="Times New Roman" w:hAnsi="Times New Roman" w:cs="Times New Roman"/>
          <w:sz w:val="26"/>
          <w:szCs w:val="26"/>
          <w:lang w:eastAsia="ru-RU"/>
        </w:rPr>
        <w:t>емщик</w:t>
      </w:r>
      <w:r w:rsidRPr="008B7BCA">
        <w:rPr>
          <w:rFonts w:ascii="Times New Roman" w:hAnsi="Times New Roman" w:cs="Times New Roman"/>
          <w:color w:val="000000"/>
          <w:sz w:val="26"/>
          <w:szCs w:val="26"/>
          <w:shd w:val="clear" w:color="auto" w:fill="FFFFFF"/>
        </w:rPr>
        <w:t xml:space="preserve"> имеет право досрочно полностью или частично возвратить Ломбарду сумму микрокредита, предоставленную по договору о предоставлении микрокредита и частичный выкуп залогового имущества. </w:t>
      </w:r>
    </w:p>
    <w:p w14:paraId="7ADA204C" w14:textId="555FC235" w:rsidR="008544CB" w:rsidRPr="008B7BCA" w:rsidRDefault="008544CB" w:rsidP="00BE4B03">
      <w:pPr>
        <w:pStyle w:val="a3"/>
        <w:numPr>
          <w:ilvl w:val="1"/>
          <w:numId w:val="65"/>
        </w:numPr>
        <w:ind w:left="0" w:firstLine="0"/>
        <w:jc w:val="both"/>
        <w:rPr>
          <w:rFonts w:ascii="Times New Roman" w:hAnsi="Times New Roman" w:cs="Times New Roman"/>
          <w:color w:val="000000"/>
          <w:sz w:val="26"/>
          <w:szCs w:val="26"/>
          <w:shd w:val="clear" w:color="auto" w:fill="FFFFFF"/>
        </w:rPr>
      </w:pPr>
      <w:r w:rsidRPr="008B7BCA">
        <w:rPr>
          <w:rFonts w:ascii="Times New Roman" w:eastAsia="Times New Roman" w:hAnsi="Times New Roman" w:cs="Times New Roman"/>
          <w:sz w:val="26"/>
          <w:szCs w:val="26"/>
          <w:lang w:eastAsia="ru-RU"/>
        </w:rPr>
        <w:t xml:space="preserve">В случае, если Ломбард по договору </w:t>
      </w:r>
      <w:r w:rsidRPr="008B7BCA">
        <w:rPr>
          <w:rFonts w:ascii="Times New Roman" w:hAnsi="Times New Roman" w:cs="Times New Roman"/>
          <w:color w:val="000000"/>
          <w:sz w:val="26"/>
          <w:szCs w:val="26"/>
          <w:shd w:val="clear" w:color="auto" w:fill="FFFFFF"/>
        </w:rPr>
        <w:t>о предоставлении микрокредита</w:t>
      </w:r>
      <w:r w:rsidRPr="008B7BCA">
        <w:rPr>
          <w:rFonts w:ascii="Times New Roman" w:eastAsia="Times New Roman" w:hAnsi="Times New Roman" w:cs="Times New Roman"/>
          <w:sz w:val="26"/>
          <w:szCs w:val="26"/>
          <w:lang w:eastAsia="ru-RU"/>
        </w:rPr>
        <w:t xml:space="preserve"> принял в залог два и более предмета залога </w:t>
      </w:r>
      <w:r w:rsidRPr="008B7BCA">
        <w:rPr>
          <w:rFonts w:ascii="Times New Roman" w:hAnsi="Times New Roman" w:cs="Times New Roman"/>
          <w:color w:val="000000"/>
          <w:sz w:val="26"/>
          <w:szCs w:val="26"/>
          <w:shd w:val="clear" w:color="auto" w:fill="FFFFFF"/>
        </w:rPr>
        <w:t>За</w:t>
      </w:r>
      <w:r w:rsidR="00A42F0B">
        <w:rPr>
          <w:rFonts w:ascii="Times New Roman" w:hAnsi="Times New Roman" w:cs="Times New Roman"/>
          <w:color w:val="000000"/>
          <w:sz w:val="26"/>
          <w:szCs w:val="26"/>
          <w:shd w:val="clear" w:color="auto" w:fill="FFFFFF"/>
        </w:rPr>
        <w:t>емщик</w:t>
      </w:r>
      <w:r w:rsidRPr="008B7BCA">
        <w:rPr>
          <w:rFonts w:ascii="Times New Roman" w:hAnsi="Times New Roman" w:cs="Times New Roman"/>
          <w:color w:val="000000"/>
          <w:sz w:val="26"/>
          <w:szCs w:val="26"/>
          <w:shd w:val="clear" w:color="auto" w:fill="FFFFFF"/>
        </w:rPr>
        <w:t xml:space="preserve"> имеет право выкупить любой из этих предметов, выполнив обязательства перед Ломбардом.</w:t>
      </w:r>
    </w:p>
    <w:p w14:paraId="1D15F08F" w14:textId="77777777" w:rsidR="008544CB" w:rsidRPr="008B7BCA" w:rsidRDefault="008544CB" w:rsidP="00BE4B03">
      <w:pPr>
        <w:pStyle w:val="a3"/>
        <w:numPr>
          <w:ilvl w:val="1"/>
          <w:numId w:val="193"/>
        </w:numPr>
        <w:ind w:left="0" w:firstLine="0"/>
        <w:jc w:val="both"/>
        <w:rPr>
          <w:rFonts w:ascii="Times New Roman" w:eastAsia="Times New Roman" w:hAnsi="Times New Roman" w:cs="Times New Roman"/>
          <w:sz w:val="26"/>
          <w:szCs w:val="26"/>
          <w:lang w:eastAsia="ru-RU"/>
        </w:rPr>
      </w:pPr>
      <w:r w:rsidRPr="008B7BCA">
        <w:rPr>
          <w:rFonts w:ascii="Times New Roman" w:eastAsia="Times New Roman" w:hAnsi="Times New Roman" w:cs="Times New Roman"/>
          <w:sz w:val="26"/>
          <w:szCs w:val="26"/>
          <w:lang w:eastAsia="ru-RU"/>
        </w:rPr>
        <w:t>При выкупе одного из нескольких предметов залога, оплата вознаграждения (процентов), а также пени за пользование микрокредитом производится от суммы основного долга/ остатка основного долга.</w:t>
      </w:r>
    </w:p>
    <w:bookmarkEnd w:id="25"/>
    <w:p w14:paraId="6DBA559E" w14:textId="77777777" w:rsidR="008544CB" w:rsidRPr="008B7BCA" w:rsidRDefault="008544CB" w:rsidP="00BE4B03">
      <w:pPr>
        <w:pStyle w:val="a3"/>
        <w:numPr>
          <w:ilvl w:val="1"/>
          <w:numId w:val="193"/>
        </w:numPr>
        <w:spacing w:line="276" w:lineRule="auto"/>
        <w:ind w:left="0" w:firstLine="0"/>
        <w:jc w:val="both"/>
        <w:rPr>
          <w:rFonts w:ascii="Times New Roman" w:eastAsia="Times New Roman" w:hAnsi="Times New Roman" w:cs="Times New Roman"/>
          <w:sz w:val="26"/>
          <w:szCs w:val="26"/>
          <w:lang w:eastAsia="ru-RU"/>
        </w:rPr>
      </w:pPr>
      <w:r w:rsidRPr="008B7BCA">
        <w:rPr>
          <w:rFonts w:ascii="Times New Roman" w:eastAsia="Times New Roman" w:hAnsi="Times New Roman" w:cs="Times New Roman"/>
          <w:sz w:val="26"/>
          <w:szCs w:val="26"/>
          <w:lang w:eastAsia="ru-RU"/>
        </w:rPr>
        <w:t>Вознаграждение за дальнейшее пользование микрокредитом, а также пеня (в случае просрочки платежа) начисляется на остаток задолженности после частичного возврата суммы микрокредита.</w:t>
      </w:r>
    </w:p>
    <w:p w14:paraId="20738D08" w14:textId="77777777" w:rsidR="008544CB" w:rsidRPr="008B7BCA" w:rsidRDefault="008544CB" w:rsidP="008544CB">
      <w:pPr>
        <w:pStyle w:val="a3"/>
        <w:jc w:val="both"/>
        <w:rPr>
          <w:rFonts w:ascii="Times New Roman" w:eastAsia="Times New Roman" w:hAnsi="Times New Roman" w:cs="Times New Roman"/>
          <w:sz w:val="26"/>
          <w:szCs w:val="26"/>
          <w:lang w:eastAsia="ru-RU"/>
        </w:rPr>
      </w:pPr>
    </w:p>
    <w:p w14:paraId="7BFC45D2" w14:textId="77777777" w:rsidR="008544CB" w:rsidRPr="008B7BCA" w:rsidRDefault="008544CB" w:rsidP="00BE4B03">
      <w:pPr>
        <w:pStyle w:val="a3"/>
        <w:numPr>
          <w:ilvl w:val="0"/>
          <w:numId w:val="65"/>
        </w:numPr>
        <w:jc w:val="center"/>
        <w:rPr>
          <w:rFonts w:ascii="Times New Roman" w:eastAsia="Times New Roman" w:hAnsi="Times New Roman" w:cs="Times New Roman"/>
          <w:b/>
          <w:sz w:val="26"/>
          <w:szCs w:val="26"/>
          <w:lang w:eastAsia="ru-RU"/>
        </w:rPr>
      </w:pPr>
      <w:bookmarkStart w:id="26" w:name="_Hlk116573374"/>
      <w:bookmarkStart w:id="27" w:name="_Hlk229477602"/>
      <w:r>
        <w:rPr>
          <w:rFonts w:ascii="Times New Roman" w:eastAsia="Times New Roman" w:hAnsi="Times New Roman" w:cs="Times New Roman"/>
          <w:b/>
          <w:sz w:val="26"/>
          <w:szCs w:val="26"/>
          <w:lang w:eastAsia="ru-RU"/>
        </w:rPr>
        <w:t xml:space="preserve">ПОЛНОЕ </w:t>
      </w:r>
      <w:r w:rsidRPr="008B7BCA">
        <w:rPr>
          <w:rFonts w:ascii="Times New Roman" w:eastAsia="Times New Roman" w:hAnsi="Times New Roman" w:cs="Times New Roman"/>
          <w:b/>
          <w:sz w:val="26"/>
          <w:szCs w:val="26"/>
          <w:lang w:eastAsia="ru-RU"/>
        </w:rPr>
        <w:t>ПОГАШЕНИЕ (ВОЗВРАТ) МИКРОКРЕДИТА</w:t>
      </w:r>
      <w:bookmarkEnd w:id="26"/>
    </w:p>
    <w:bookmarkEnd w:id="27"/>
    <w:p w14:paraId="180F9422" w14:textId="77777777" w:rsidR="008544CB" w:rsidRPr="008B7BCA" w:rsidRDefault="008544CB" w:rsidP="008544CB">
      <w:pPr>
        <w:pStyle w:val="a3"/>
        <w:ind w:left="852"/>
        <w:jc w:val="center"/>
        <w:rPr>
          <w:rFonts w:ascii="Times New Roman" w:eastAsia="Times New Roman" w:hAnsi="Times New Roman" w:cs="Times New Roman"/>
          <w:sz w:val="26"/>
          <w:szCs w:val="26"/>
          <w:lang w:eastAsia="ru-RU"/>
        </w:rPr>
      </w:pPr>
    </w:p>
    <w:p w14:paraId="28B2A628" w14:textId="77777777" w:rsidR="008544CB" w:rsidRPr="008B7BCA" w:rsidRDefault="008544CB" w:rsidP="00BE4B03">
      <w:pPr>
        <w:pStyle w:val="a3"/>
        <w:numPr>
          <w:ilvl w:val="1"/>
          <w:numId w:val="157"/>
        </w:numPr>
        <w:tabs>
          <w:tab w:val="left" w:pos="284"/>
          <w:tab w:val="left" w:pos="567"/>
        </w:tabs>
        <w:ind w:left="0" w:firstLine="0"/>
        <w:jc w:val="both"/>
        <w:rPr>
          <w:rFonts w:ascii="Times New Roman" w:eastAsia="Times New Roman" w:hAnsi="Times New Roman" w:cs="Times New Roman"/>
          <w:sz w:val="26"/>
          <w:szCs w:val="26"/>
          <w:lang w:eastAsia="ru-RU"/>
        </w:rPr>
      </w:pPr>
      <w:r w:rsidRPr="008B7BCA">
        <w:rPr>
          <w:rFonts w:ascii="Times New Roman" w:eastAsia="Times New Roman" w:hAnsi="Times New Roman" w:cs="Times New Roman"/>
          <w:sz w:val="26"/>
          <w:szCs w:val="26"/>
          <w:lang w:eastAsia="ru-RU"/>
        </w:rPr>
        <w:t>Заемщик вправе произвести досрочный возврат микрокредита, без предварительного уведомления Ломбарда.</w:t>
      </w:r>
    </w:p>
    <w:p w14:paraId="689D2325" w14:textId="77777777" w:rsidR="008544CB" w:rsidRPr="008B7BCA" w:rsidRDefault="008544CB" w:rsidP="00BE4B03">
      <w:pPr>
        <w:pStyle w:val="a3"/>
        <w:numPr>
          <w:ilvl w:val="1"/>
          <w:numId w:val="157"/>
        </w:numPr>
        <w:tabs>
          <w:tab w:val="left" w:pos="284"/>
          <w:tab w:val="left" w:pos="567"/>
        </w:tabs>
        <w:ind w:left="0" w:firstLine="0"/>
        <w:jc w:val="both"/>
        <w:rPr>
          <w:rFonts w:ascii="Times New Roman" w:eastAsia="Times New Roman" w:hAnsi="Times New Roman" w:cs="Times New Roman"/>
          <w:sz w:val="26"/>
          <w:szCs w:val="26"/>
          <w:lang w:eastAsia="ru-RU"/>
        </w:rPr>
      </w:pPr>
      <w:r w:rsidRPr="008B7BCA">
        <w:rPr>
          <w:rFonts w:ascii="Times New Roman" w:eastAsia="Times New Roman" w:hAnsi="Times New Roman" w:cs="Times New Roman"/>
          <w:sz w:val="26"/>
          <w:szCs w:val="26"/>
          <w:lang w:eastAsia="ru-RU"/>
        </w:rPr>
        <w:t xml:space="preserve">При досрочном погашении микрокредита неустойка не начисляется.   </w:t>
      </w:r>
    </w:p>
    <w:p w14:paraId="6F5A41BE" w14:textId="77777777" w:rsidR="008544CB" w:rsidRPr="008B7BCA" w:rsidRDefault="008544CB" w:rsidP="00BE4B03">
      <w:pPr>
        <w:pStyle w:val="a3"/>
        <w:numPr>
          <w:ilvl w:val="1"/>
          <w:numId w:val="157"/>
        </w:numPr>
        <w:tabs>
          <w:tab w:val="left" w:pos="284"/>
          <w:tab w:val="left" w:pos="567"/>
        </w:tabs>
        <w:ind w:left="0" w:firstLine="0"/>
        <w:jc w:val="both"/>
        <w:rPr>
          <w:rFonts w:ascii="Times New Roman" w:eastAsia="Times New Roman" w:hAnsi="Times New Roman" w:cs="Times New Roman"/>
          <w:sz w:val="26"/>
          <w:szCs w:val="26"/>
          <w:lang w:eastAsia="ru-RU"/>
        </w:rPr>
      </w:pPr>
      <w:r w:rsidRPr="008B7BCA">
        <w:rPr>
          <w:rFonts w:ascii="Times New Roman" w:eastAsia="Times New Roman" w:hAnsi="Times New Roman" w:cs="Times New Roman"/>
          <w:sz w:val="26"/>
          <w:szCs w:val="26"/>
          <w:lang w:eastAsia="ru-RU"/>
        </w:rPr>
        <w:t xml:space="preserve">При погашении микрокредита Заемщик выплачивает Ломбарду вознаграждение за фактическое количество дней пользования микрокредитом и пени (при наличии). </w:t>
      </w:r>
    </w:p>
    <w:p w14:paraId="7499072A" w14:textId="77777777" w:rsidR="008544CB" w:rsidRPr="008B7BCA" w:rsidRDefault="008544CB" w:rsidP="00BE4B03">
      <w:pPr>
        <w:pStyle w:val="a3"/>
        <w:numPr>
          <w:ilvl w:val="1"/>
          <w:numId w:val="157"/>
        </w:numPr>
        <w:tabs>
          <w:tab w:val="left" w:pos="284"/>
          <w:tab w:val="left" w:pos="567"/>
        </w:tabs>
        <w:ind w:left="0" w:firstLine="0"/>
        <w:jc w:val="both"/>
        <w:rPr>
          <w:rFonts w:ascii="Times New Roman" w:eastAsia="Times New Roman" w:hAnsi="Times New Roman" w:cs="Times New Roman"/>
          <w:sz w:val="26"/>
          <w:szCs w:val="26"/>
          <w:lang w:eastAsia="ru-RU"/>
        </w:rPr>
      </w:pPr>
      <w:r w:rsidRPr="008B7BCA">
        <w:rPr>
          <w:rFonts w:ascii="Times New Roman" w:eastAsia="Times New Roman" w:hAnsi="Times New Roman" w:cs="Times New Roman"/>
          <w:sz w:val="26"/>
          <w:szCs w:val="26"/>
          <w:lang w:eastAsia="ru-RU"/>
        </w:rPr>
        <w:t xml:space="preserve">Возврат суммы основного долга, вознаграждения по нему, неустойки (пени) производится Заемщиком наличными деньгами, в кассу Ломбарда, что подтверждается выдачей Заемщику фискального кассового чека, либо перечислением денежных средств на расчетный счет Ломбарда по реквизитам, указанным в </w:t>
      </w:r>
      <w:r>
        <w:rPr>
          <w:rFonts w:ascii="Times New Roman" w:eastAsia="Times New Roman" w:hAnsi="Times New Roman" w:cs="Times New Roman"/>
          <w:sz w:val="26"/>
          <w:szCs w:val="26"/>
          <w:lang w:eastAsia="ru-RU"/>
        </w:rPr>
        <w:t>Договоре</w:t>
      </w:r>
      <w:r w:rsidRPr="008B7BCA">
        <w:rPr>
          <w:rFonts w:ascii="Times New Roman" w:eastAsia="Times New Roman" w:hAnsi="Times New Roman" w:cs="Times New Roman"/>
          <w:sz w:val="26"/>
          <w:szCs w:val="26"/>
          <w:lang w:eastAsia="ru-RU"/>
        </w:rPr>
        <w:t xml:space="preserve"> с обязательным указанием Фамилии, Имя, Отчества Заемщика и номера</w:t>
      </w:r>
      <w:r>
        <w:rPr>
          <w:rFonts w:ascii="Times New Roman" w:eastAsia="Times New Roman" w:hAnsi="Times New Roman" w:cs="Times New Roman"/>
          <w:sz w:val="26"/>
          <w:szCs w:val="26"/>
          <w:lang w:eastAsia="ru-RU"/>
        </w:rPr>
        <w:t xml:space="preserve"> Договора</w:t>
      </w:r>
      <w:r w:rsidRPr="008B7BCA">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w:t>
      </w:r>
      <w:r w:rsidRPr="008B7BCA">
        <w:rPr>
          <w:rFonts w:ascii="Times New Roman" w:eastAsia="Times New Roman" w:hAnsi="Times New Roman" w:cs="Times New Roman"/>
          <w:sz w:val="26"/>
          <w:szCs w:val="26"/>
          <w:lang w:eastAsia="ru-RU"/>
        </w:rPr>
        <w:t>Залогового билета</w:t>
      </w:r>
      <w:r>
        <w:rPr>
          <w:rFonts w:ascii="Times New Roman" w:eastAsia="Times New Roman" w:hAnsi="Times New Roman" w:cs="Times New Roman"/>
          <w:sz w:val="26"/>
          <w:szCs w:val="26"/>
          <w:lang w:eastAsia="ru-RU"/>
        </w:rPr>
        <w:t>)</w:t>
      </w:r>
      <w:r w:rsidRPr="008B7BCA">
        <w:rPr>
          <w:rFonts w:ascii="Times New Roman" w:eastAsia="Times New Roman" w:hAnsi="Times New Roman" w:cs="Times New Roman"/>
          <w:sz w:val="26"/>
          <w:szCs w:val="26"/>
          <w:lang w:eastAsia="ru-RU"/>
        </w:rPr>
        <w:t>.</w:t>
      </w:r>
    </w:p>
    <w:p w14:paraId="2DB4BAE3" w14:textId="77777777" w:rsidR="008544CB" w:rsidRPr="008B7BCA" w:rsidRDefault="008544CB" w:rsidP="00BE4B03">
      <w:pPr>
        <w:pStyle w:val="a3"/>
        <w:numPr>
          <w:ilvl w:val="1"/>
          <w:numId w:val="157"/>
        </w:numPr>
        <w:tabs>
          <w:tab w:val="left" w:pos="284"/>
          <w:tab w:val="left" w:pos="567"/>
        </w:tabs>
        <w:ind w:left="0" w:firstLine="0"/>
        <w:jc w:val="both"/>
        <w:rPr>
          <w:rFonts w:ascii="Times New Roman" w:eastAsia="Times New Roman" w:hAnsi="Times New Roman" w:cs="Times New Roman"/>
          <w:sz w:val="26"/>
          <w:szCs w:val="26"/>
          <w:lang w:eastAsia="ru-RU"/>
        </w:rPr>
      </w:pPr>
      <w:r w:rsidRPr="008B7BCA">
        <w:rPr>
          <w:rFonts w:ascii="Times New Roman" w:eastAsia="Times New Roman" w:hAnsi="Times New Roman" w:cs="Times New Roman"/>
          <w:sz w:val="26"/>
          <w:szCs w:val="26"/>
          <w:lang w:eastAsia="ru-RU"/>
        </w:rPr>
        <w:t>Ломбард не несет ответственности в случае, если Заемщик:</w:t>
      </w:r>
    </w:p>
    <w:p w14:paraId="09726E36" w14:textId="77777777" w:rsidR="008544CB" w:rsidRPr="008B7BCA" w:rsidRDefault="008544CB" w:rsidP="008544CB">
      <w:pPr>
        <w:pStyle w:val="a3"/>
        <w:numPr>
          <w:ilvl w:val="0"/>
          <w:numId w:val="13"/>
        </w:numPr>
        <w:tabs>
          <w:tab w:val="left" w:pos="284"/>
        </w:tabs>
        <w:ind w:left="0" w:firstLine="0"/>
        <w:jc w:val="both"/>
        <w:rPr>
          <w:rFonts w:ascii="Times New Roman" w:eastAsia="Times New Roman" w:hAnsi="Times New Roman" w:cs="Times New Roman"/>
          <w:sz w:val="26"/>
          <w:szCs w:val="26"/>
          <w:lang w:eastAsia="ru-RU"/>
        </w:rPr>
      </w:pPr>
      <w:r w:rsidRPr="008B7BCA">
        <w:rPr>
          <w:rFonts w:ascii="Times New Roman" w:eastAsia="Times New Roman" w:hAnsi="Times New Roman" w:cs="Times New Roman"/>
          <w:sz w:val="26"/>
          <w:szCs w:val="26"/>
          <w:lang w:eastAsia="ru-RU"/>
        </w:rPr>
        <w:lastRenderedPageBreak/>
        <w:t xml:space="preserve"> неверно указал реквизиты банковского счета ТОО Негосударственный ломбард                </w:t>
      </w:r>
      <w:proofErr w:type="gramStart"/>
      <w:r w:rsidRPr="008B7BCA">
        <w:rPr>
          <w:rFonts w:ascii="Times New Roman" w:eastAsia="Times New Roman" w:hAnsi="Times New Roman" w:cs="Times New Roman"/>
          <w:sz w:val="26"/>
          <w:szCs w:val="26"/>
          <w:lang w:eastAsia="ru-RU"/>
        </w:rPr>
        <w:t xml:space="preserve">   «</w:t>
      </w:r>
      <w:proofErr w:type="gramEnd"/>
      <w:r w:rsidRPr="008B7BCA">
        <w:rPr>
          <w:rFonts w:ascii="Times New Roman" w:eastAsia="Times New Roman" w:hAnsi="Times New Roman" w:cs="Times New Roman"/>
          <w:sz w:val="26"/>
          <w:szCs w:val="26"/>
          <w:lang w:eastAsia="ru-RU"/>
        </w:rPr>
        <w:t>Мост-Ломбард» и оплата не прошла;</w:t>
      </w:r>
    </w:p>
    <w:p w14:paraId="05FAB5A2" w14:textId="77777777" w:rsidR="008544CB" w:rsidRPr="00A057B9" w:rsidRDefault="008544CB" w:rsidP="008544CB">
      <w:pPr>
        <w:pStyle w:val="a3"/>
        <w:numPr>
          <w:ilvl w:val="0"/>
          <w:numId w:val="13"/>
        </w:numPr>
        <w:tabs>
          <w:tab w:val="left" w:pos="284"/>
        </w:tabs>
        <w:ind w:left="0" w:firstLine="0"/>
        <w:jc w:val="both"/>
        <w:rPr>
          <w:rFonts w:ascii="Times New Roman" w:eastAsia="Times New Roman" w:hAnsi="Times New Roman" w:cs="Times New Roman"/>
          <w:sz w:val="26"/>
          <w:szCs w:val="26"/>
          <w:lang w:eastAsia="ru-RU"/>
        </w:rPr>
      </w:pPr>
      <w:r w:rsidRPr="00A057B9">
        <w:rPr>
          <w:rFonts w:ascii="Times New Roman" w:eastAsia="Times New Roman" w:hAnsi="Times New Roman" w:cs="Times New Roman"/>
          <w:sz w:val="26"/>
          <w:szCs w:val="26"/>
          <w:lang w:eastAsia="ru-RU"/>
        </w:rPr>
        <w:t xml:space="preserve"> не указал (не верно указал) № Залогового билета, Ф.И.О., при этом не представляется возможным идентифицировать его личность.</w:t>
      </w:r>
      <w:r w:rsidRPr="00A057B9">
        <w:rPr>
          <w:rFonts w:ascii="Times New Roman" w:eastAsia="Times New Roman" w:hAnsi="Times New Roman" w:cs="Times New Roman"/>
          <w:color w:val="0F1010"/>
          <w:sz w:val="26"/>
          <w:szCs w:val="26"/>
          <w:lang w:eastAsia="ru-RU"/>
        </w:rPr>
        <w:t xml:space="preserve"> </w:t>
      </w:r>
    </w:p>
    <w:p w14:paraId="7E16BB2D" w14:textId="77777777" w:rsidR="008544CB" w:rsidRDefault="008544CB" w:rsidP="008544CB">
      <w:pPr>
        <w:pStyle w:val="a3"/>
        <w:tabs>
          <w:tab w:val="left" w:pos="284"/>
        </w:tabs>
        <w:jc w:val="both"/>
        <w:rPr>
          <w:rFonts w:ascii="Times New Roman" w:eastAsia="Times New Roman" w:hAnsi="Times New Roman" w:cs="Times New Roman"/>
          <w:color w:val="0F1010"/>
          <w:sz w:val="26"/>
          <w:szCs w:val="26"/>
          <w:lang w:eastAsia="ru-RU"/>
        </w:rPr>
      </w:pPr>
    </w:p>
    <w:p w14:paraId="49179772" w14:textId="77777777" w:rsidR="008544CB" w:rsidRDefault="008544CB" w:rsidP="008544CB">
      <w:pPr>
        <w:pStyle w:val="a3"/>
        <w:tabs>
          <w:tab w:val="left" w:pos="284"/>
        </w:tabs>
        <w:jc w:val="both"/>
        <w:rPr>
          <w:rFonts w:ascii="Times New Roman" w:eastAsia="Times New Roman" w:hAnsi="Times New Roman" w:cs="Times New Roman"/>
          <w:color w:val="0F1010"/>
          <w:sz w:val="26"/>
          <w:szCs w:val="26"/>
          <w:lang w:eastAsia="ru-RU"/>
        </w:rPr>
      </w:pPr>
    </w:p>
    <w:p w14:paraId="2919D20C" w14:textId="77777777" w:rsidR="008544CB" w:rsidRPr="008B7BCA" w:rsidRDefault="008544CB" w:rsidP="00BE4B03">
      <w:pPr>
        <w:pStyle w:val="a3"/>
        <w:numPr>
          <w:ilvl w:val="0"/>
          <w:numId w:val="65"/>
        </w:numPr>
        <w:jc w:val="center"/>
        <w:rPr>
          <w:rFonts w:ascii="Times New Roman" w:eastAsia="Times New Roman" w:hAnsi="Times New Roman" w:cs="Times New Roman"/>
          <w:b/>
          <w:sz w:val="26"/>
          <w:szCs w:val="26"/>
          <w:lang w:eastAsia="ru-RU"/>
        </w:rPr>
      </w:pPr>
      <w:bookmarkStart w:id="28" w:name="_Hlk116573413"/>
      <w:r w:rsidRPr="008B7BCA">
        <w:rPr>
          <w:rFonts w:ascii="Times New Roman" w:eastAsia="Times New Roman" w:hAnsi="Times New Roman" w:cs="Times New Roman"/>
          <w:b/>
          <w:sz w:val="26"/>
          <w:szCs w:val="26"/>
          <w:lang w:eastAsia="ru-RU"/>
        </w:rPr>
        <w:t>ВОЗВРАТ ПРЕДМЕТА ЗАЛОГА</w:t>
      </w:r>
    </w:p>
    <w:bookmarkEnd w:id="28"/>
    <w:p w14:paraId="5E9BE3D5" w14:textId="77777777" w:rsidR="008544CB" w:rsidRPr="008B7BCA" w:rsidRDefault="008544CB" w:rsidP="008544CB">
      <w:pPr>
        <w:pStyle w:val="a3"/>
        <w:ind w:left="852"/>
        <w:jc w:val="center"/>
        <w:rPr>
          <w:rFonts w:ascii="Times New Roman" w:eastAsia="Times New Roman" w:hAnsi="Times New Roman" w:cs="Times New Roman"/>
          <w:b/>
          <w:sz w:val="26"/>
          <w:szCs w:val="26"/>
          <w:lang w:eastAsia="ru-RU"/>
        </w:rPr>
      </w:pPr>
    </w:p>
    <w:p w14:paraId="1D805B8A" w14:textId="15B27EB0" w:rsidR="008544CB" w:rsidRPr="008B7BCA" w:rsidRDefault="008544CB" w:rsidP="00BE4B03">
      <w:pPr>
        <w:pStyle w:val="a4"/>
        <w:numPr>
          <w:ilvl w:val="1"/>
          <w:numId w:val="161"/>
        </w:numPr>
        <w:tabs>
          <w:tab w:val="left" w:pos="426"/>
          <w:tab w:val="left" w:pos="567"/>
        </w:tabs>
        <w:ind w:left="0" w:firstLine="0"/>
        <w:rPr>
          <w:sz w:val="26"/>
          <w:szCs w:val="26"/>
        </w:rPr>
      </w:pPr>
      <w:r w:rsidRPr="008B7BCA">
        <w:rPr>
          <w:sz w:val="26"/>
          <w:szCs w:val="26"/>
        </w:rPr>
        <w:t xml:space="preserve">Ломбард возвращает предмет залога в соответствии с </w:t>
      </w:r>
      <w:r>
        <w:rPr>
          <w:sz w:val="26"/>
          <w:szCs w:val="26"/>
        </w:rPr>
        <w:t>Договором</w:t>
      </w:r>
      <w:r w:rsidRPr="008B7BCA">
        <w:rPr>
          <w:sz w:val="26"/>
          <w:szCs w:val="26"/>
        </w:rPr>
        <w:t xml:space="preserve"> после выполнения заемщиком своих обязательств перед ломбардом.</w:t>
      </w:r>
    </w:p>
    <w:p w14:paraId="60448BF5" w14:textId="60DDA105" w:rsidR="008544CB" w:rsidRDefault="008544CB" w:rsidP="00BE4B03">
      <w:pPr>
        <w:pStyle w:val="a3"/>
        <w:numPr>
          <w:ilvl w:val="1"/>
          <w:numId w:val="161"/>
        </w:numPr>
        <w:tabs>
          <w:tab w:val="left" w:pos="426"/>
          <w:tab w:val="left" w:pos="567"/>
        </w:tabs>
        <w:ind w:left="0" w:firstLine="0"/>
        <w:jc w:val="both"/>
        <w:rPr>
          <w:rFonts w:ascii="Times New Roman" w:eastAsia="Times New Roman" w:hAnsi="Times New Roman" w:cs="Times New Roman"/>
          <w:sz w:val="26"/>
          <w:szCs w:val="26"/>
          <w:lang w:eastAsia="ru-RU"/>
        </w:rPr>
      </w:pPr>
      <w:r w:rsidRPr="008B7BCA">
        <w:rPr>
          <w:rFonts w:ascii="Times New Roman" w:eastAsia="Times New Roman" w:hAnsi="Times New Roman" w:cs="Times New Roman"/>
          <w:sz w:val="26"/>
          <w:szCs w:val="26"/>
          <w:lang w:eastAsia="ru-RU"/>
        </w:rPr>
        <w:t>Возврат предмета залога производится За</w:t>
      </w:r>
      <w:r w:rsidR="008734DE">
        <w:rPr>
          <w:rFonts w:ascii="Times New Roman" w:eastAsia="Times New Roman" w:hAnsi="Times New Roman" w:cs="Times New Roman"/>
          <w:sz w:val="26"/>
          <w:szCs w:val="26"/>
          <w:lang w:eastAsia="ru-RU"/>
        </w:rPr>
        <w:t>емщику</w:t>
      </w:r>
      <w:r w:rsidRPr="008B7BCA">
        <w:rPr>
          <w:rFonts w:ascii="Times New Roman" w:eastAsia="Times New Roman" w:hAnsi="Times New Roman" w:cs="Times New Roman"/>
          <w:sz w:val="26"/>
          <w:szCs w:val="26"/>
          <w:lang w:eastAsia="ru-RU"/>
        </w:rPr>
        <w:t xml:space="preserve"> либо его уполномоченному представителю при наличии</w:t>
      </w:r>
      <w:r w:rsidR="00CC2453">
        <w:rPr>
          <w:rFonts w:ascii="Times New Roman" w:eastAsia="Times New Roman" w:hAnsi="Times New Roman" w:cs="Times New Roman"/>
          <w:sz w:val="26"/>
          <w:szCs w:val="26"/>
          <w:lang w:eastAsia="ru-RU"/>
        </w:rPr>
        <w:t xml:space="preserve"> </w:t>
      </w:r>
      <w:r w:rsidR="00CC2453" w:rsidRPr="00A713AB">
        <w:rPr>
          <w:rFonts w:ascii="Times New Roman" w:eastAsia="Times New Roman" w:hAnsi="Times New Roman" w:cs="Times New Roman"/>
          <w:sz w:val="26"/>
          <w:szCs w:val="26"/>
          <w:lang w:eastAsia="ru-RU"/>
        </w:rPr>
        <w:t>оригинала</w:t>
      </w:r>
      <w:r w:rsidRPr="008B7BCA">
        <w:rPr>
          <w:rFonts w:ascii="Times New Roman" w:eastAsia="Times New Roman" w:hAnsi="Times New Roman" w:cs="Times New Roman"/>
          <w:sz w:val="26"/>
          <w:szCs w:val="26"/>
          <w:lang w:eastAsia="ru-RU"/>
        </w:rPr>
        <w:t xml:space="preserve"> нотариально заверенной доверенности, а также наследникам Заемщика при предоставлении документов, подтверждающих родственные отношения, после полного погашения Заемщиком/представителем Заемщика суммы микрокредита, вознаграждения и иных платежей, причитающихся Ломбарду.</w:t>
      </w:r>
    </w:p>
    <w:p w14:paraId="40BA1324" w14:textId="77777777" w:rsidR="008544CB" w:rsidRPr="008B7BCA" w:rsidRDefault="008544CB" w:rsidP="008544CB">
      <w:pPr>
        <w:pStyle w:val="a3"/>
        <w:tabs>
          <w:tab w:val="left" w:pos="426"/>
          <w:tab w:val="left" w:pos="567"/>
        </w:tabs>
        <w:jc w:val="both"/>
        <w:rPr>
          <w:rFonts w:ascii="Times New Roman" w:eastAsia="Times New Roman" w:hAnsi="Times New Roman" w:cs="Times New Roman"/>
          <w:sz w:val="26"/>
          <w:szCs w:val="26"/>
          <w:lang w:eastAsia="ru-RU"/>
        </w:rPr>
      </w:pPr>
    </w:p>
    <w:p w14:paraId="3D7D1D73" w14:textId="77777777" w:rsidR="008544CB" w:rsidRPr="00DB09E2" w:rsidRDefault="008544CB" w:rsidP="00BE4B03">
      <w:pPr>
        <w:pStyle w:val="a4"/>
        <w:numPr>
          <w:ilvl w:val="0"/>
          <w:numId w:val="37"/>
        </w:numPr>
        <w:jc w:val="center"/>
        <w:rPr>
          <w:b/>
          <w:bCs/>
          <w:sz w:val="28"/>
          <w:szCs w:val="28"/>
        </w:rPr>
      </w:pPr>
      <w:bookmarkStart w:id="29" w:name="_Hlk229477616"/>
      <w:bookmarkStart w:id="30" w:name="_Hlk97151881"/>
      <w:r w:rsidRPr="008F053A">
        <w:rPr>
          <w:rFonts w:eastAsia="Calibri"/>
          <w:b/>
          <w:bCs/>
          <w:sz w:val="28"/>
          <w:szCs w:val="28"/>
        </w:rPr>
        <w:t>Условия и порядок урегулирования задолженности и меры, применяемые в отношении неплатежеспособного заемщика.</w:t>
      </w:r>
    </w:p>
    <w:bookmarkEnd w:id="29"/>
    <w:p w14:paraId="03DFA8A9" w14:textId="77777777" w:rsidR="008544CB" w:rsidRPr="00DB09E2" w:rsidRDefault="008544CB" w:rsidP="008544CB">
      <w:pPr>
        <w:rPr>
          <w:b/>
          <w:bCs/>
          <w:sz w:val="28"/>
          <w:szCs w:val="28"/>
        </w:rPr>
      </w:pPr>
    </w:p>
    <w:p w14:paraId="365613BE" w14:textId="77777777" w:rsidR="008544CB" w:rsidRDefault="008544CB" w:rsidP="00BA6BB6">
      <w:pPr>
        <w:spacing w:after="0"/>
        <w:ind w:firstLine="142"/>
        <w:rPr>
          <w:rFonts w:ascii="Times New Roman" w:hAnsi="Times New Roman" w:cs="Times New Roman"/>
          <w:color w:val="000000"/>
          <w:spacing w:val="2"/>
          <w:sz w:val="26"/>
          <w:szCs w:val="26"/>
          <w:shd w:val="clear" w:color="auto" w:fill="FFFFFF"/>
        </w:rPr>
      </w:pPr>
      <w:r w:rsidRPr="008F053A">
        <w:rPr>
          <w:rFonts w:ascii="Times New Roman" w:hAnsi="Times New Roman" w:cs="Times New Roman"/>
          <w:sz w:val="26"/>
          <w:szCs w:val="26"/>
        </w:rPr>
        <w:t xml:space="preserve">При рассмотрении изменений в условия Договора Ломбард руководствуется Инструкцией «О порядке действий ломбарда в целях досудебного урегулирования задолженности неплатежеспособного заемщика», разработанной  в соответствии </w:t>
      </w:r>
      <w:r w:rsidRPr="008F053A">
        <w:rPr>
          <w:rFonts w:ascii="Times New Roman" w:hAnsi="Times New Roman" w:cs="Times New Roman"/>
          <w:color w:val="000000"/>
          <w:spacing w:val="2"/>
          <w:sz w:val="26"/>
          <w:szCs w:val="26"/>
          <w:shd w:val="clear" w:color="auto" w:fill="FFFFFF"/>
        </w:rPr>
        <w:t>с пунктом 3 статьи</w:t>
      </w:r>
      <w:r>
        <w:rPr>
          <w:rFonts w:ascii="Times New Roman" w:hAnsi="Times New Roman" w:cs="Times New Roman"/>
          <w:color w:val="000000"/>
          <w:spacing w:val="2"/>
          <w:sz w:val="26"/>
          <w:szCs w:val="26"/>
          <w:shd w:val="clear" w:color="auto" w:fill="FFFFFF"/>
        </w:rPr>
        <w:t xml:space="preserve">       </w:t>
      </w:r>
      <w:r w:rsidRPr="008F053A">
        <w:rPr>
          <w:rFonts w:ascii="Times New Roman" w:hAnsi="Times New Roman" w:cs="Times New Roman"/>
          <w:color w:val="000000"/>
          <w:spacing w:val="2"/>
          <w:sz w:val="26"/>
          <w:szCs w:val="26"/>
          <w:shd w:val="clear" w:color="auto" w:fill="FFFFFF"/>
        </w:rPr>
        <w:t xml:space="preserve"> 9-2 </w:t>
      </w:r>
      <w:r w:rsidRPr="008F053A">
        <w:rPr>
          <w:rFonts w:ascii="Times New Roman" w:hAnsi="Times New Roman" w:cs="Times New Roman"/>
          <w:sz w:val="26"/>
          <w:szCs w:val="26"/>
        </w:rPr>
        <w:t>Закона</w:t>
      </w:r>
      <w:r w:rsidRPr="008F053A">
        <w:rPr>
          <w:rFonts w:ascii="Times New Roman" w:hAnsi="Times New Roman" w:cs="Times New Roman"/>
          <w:color w:val="000000"/>
          <w:spacing w:val="2"/>
          <w:sz w:val="26"/>
          <w:szCs w:val="26"/>
          <w:shd w:val="clear" w:color="auto" w:fill="FFFFFF"/>
        </w:rPr>
        <w:t> Республики Казахстан "О микрофинансовой деятельности"</w:t>
      </w:r>
      <w:r w:rsidRPr="008F053A">
        <w:rPr>
          <w:rFonts w:ascii="Times New Roman" w:hAnsi="Times New Roman" w:cs="Times New Roman"/>
          <w:sz w:val="26"/>
          <w:szCs w:val="26"/>
        </w:rPr>
        <w:t>, ПП Агентства Республики Казахстан по регулированию и развитию финансового рынка от 16 июля 2021 года № 82 «Об утверждении Правил рассмотрения изменений в условия договора о предоставлении микрокредита», ПП НБ № 232 «</w:t>
      </w:r>
      <w:r w:rsidRPr="008F053A">
        <w:rPr>
          <w:rFonts w:ascii="Times New Roman" w:hAnsi="Times New Roman" w:cs="Times New Roman"/>
          <w:color w:val="000000"/>
          <w:spacing w:val="2"/>
          <w:sz w:val="26"/>
          <w:szCs w:val="26"/>
          <w:shd w:val="clear" w:color="auto" w:fill="FFFFFF"/>
        </w:rPr>
        <w:t>Порядок заключения договора о предоставлении микрокредита»</w:t>
      </w:r>
    </w:p>
    <w:p w14:paraId="7BA2BFDA" w14:textId="01A96A93" w:rsidR="008544CB" w:rsidRPr="008544CB" w:rsidRDefault="008544CB" w:rsidP="00BE4B03">
      <w:pPr>
        <w:pStyle w:val="a7"/>
        <w:numPr>
          <w:ilvl w:val="1"/>
          <w:numId w:val="77"/>
        </w:numPr>
        <w:shd w:val="clear" w:color="auto" w:fill="FFFFFF"/>
        <w:tabs>
          <w:tab w:val="left" w:pos="567"/>
        </w:tabs>
        <w:spacing w:before="0" w:beforeAutospacing="0" w:after="0" w:afterAutospacing="0" w:line="285" w:lineRule="atLeast"/>
        <w:ind w:left="0" w:firstLine="0"/>
        <w:textAlignment w:val="baseline"/>
        <w:rPr>
          <w:color w:val="000000"/>
          <w:spacing w:val="2"/>
          <w:sz w:val="26"/>
          <w:szCs w:val="26"/>
        </w:rPr>
      </w:pPr>
      <w:bookmarkStart w:id="31" w:name="_Hlk208920289"/>
      <w:r w:rsidRPr="00E35447">
        <w:rPr>
          <w:color w:val="000000"/>
          <w:spacing w:val="2"/>
          <w:sz w:val="26"/>
          <w:szCs w:val="26"/>
        </w:rPr>
        <w:t>При неисполнении либо ненадлежащем исполнении заемщиком обязательств по договору, а также условия взаимодействия с заемщиком, имеющим просроченную задолженность, и (или) его представителем, и (или) третьим лицом, связанным обязательствами с организацией в рамках договора, Ломбардом предусмотрены следующие меры:</w:t>
      </w:r>
      <w:r>
        <w:rPr>
          <w:color w:val="000000"/>
          <w:spacing w:val="2"/>
          <w:sz w:val="26"/>
          <w:szCs w:val="26"/>
        </w:rPr>
        <w:t xml:space="preserve"> в</w:t>
      </w:r>
      <w:r w:rsidRPr="008544CB">
        <w:rPr>
          <w:color w:val="000000"/>
          <w:spacing w:val="2"/>
          <w:sz w:val="26"/>
          <w:szCs w:val="26"/>
        </w:rPr>
        <w:t xml:space="preserve">заимодействие посредством телефонных переговоров, в том числе, с использованием приложений для совершения звонков в сети интернет по инициативе организации, не более </w:t>
      </w:r>
      <w:r w:rsidR="00055DA6">
        <w:rPr>
          <w:color w:val="000000"/>
          <w:spacing w:val="2"/>
          <w:sz w:val="26"/>
          <w:szCs w:val="26"/>
        </w:rPr>
        <w:t>трех</w:t>
      </w:r>
      <w:r w:rsidRPr="008544CB">
        <w:rPr>
          <w:color w:val="000000"/>
          <w:spacing w:val="2"/>
          <w:sz w:val="26"/>
          <w:szCs w:val="26"/>
        </w:rPr>
        <w:t xml:space="preserve"> раза в период с 9.00 до 2</w:t>
      </w:r>
      <w:r w:rsidR="00055DA6">
        <w:rPr>
          <w:color w:val="000000"/>
          <w:spacing w:val="2"/>
          <w:sz w:val="26"/>
          <w:szCs w:val="26"/>
        </w:rPr>
        <w:t>0</w:t>
      </w:r>
      <w:r w:rsidRPr="008544CB">
        <w:rPr>
          <w:color w:val="000000"/>
          <w:spacing w:val="2"/>
          <w:sz w:val="26"/>
          <w:szCs w:val="26"/>
        </w:rPr>
        <w:t>.00 часов в будни</w:t>
      </w:r>
      <w:r w:rsidR="00055DA6">
        <w:rPr>
          <w:color w:val="000000"/>
          <w:spacing w:val="2"/>
          <w:sz w:val="26"/>
          <w:szCs w:val="26"/>
        </w:rPr>
        <w:t>е</w:t>
      </w:r>
      <w:r w:rsidRPr="008544CB">
        <w:rPr>
          <w:color w:val="000000"/>
          <w:spacing w:val="2"/>
          <w:sz w:val="26"/>
          <w:szCs w:val="26"/>
        </w:rPr>
        <w:t xml:space="preserve"> д</w:t>
      </w:r>
      <w:r w:rsidR="00055DA6">
        <w:rPr>
          <w:color w:val="000000"/>
          <w:spacing w:val="2"/>
          <w:sz w:val="26"/>
          <w:szCs w:val="26"/>
        </w:rPr>
        <w:t xml:space="preserve">ни </w:t>
      </w:r>
      <w:r w:rsidR="00055DA6" w:rsidRPr="00055DA6">
        <w:rPr>
          <w:sz w:val="26"/>
          <w:szCs w:val="26"/>
        </w:rPr>
        <w:t>и не более двух раз в период с 9:00 до 19:00 в выходные и праздничные дни</w:t>
      </w:r>
      <w:r w:rsidR="00894FAA">
        <w:rPr>
          <w:color w:val="000000"/>
          <w:spacing w:val="2"/>
          <w:sz w:val="26"/>
          <w:szCs w:val="26"/>
        </w:rPr>
        <w:t>.</w:t>
      </w:r>
    </w:p>
    <w:bookmarkEnd w:id="31"/>
    <w:p w14:paraId="2DA71B23" w14:textId="77777777" w:rsidR="008544CB" w:rsidRPr="00E35447" w:rsidRDefault="008544CB" w:rsidP="008544CB">
      <w:pPr>
        <w:pStyle w:val="a7"/>
        <w:shd w:val="clear" w:color="auto" w:fill="FFFFFF"/>
        <w:spacing w:before="0" w:beforeAutospacing="0" w:after="0" w:afterAutospacing="0" w:line="285" w:lineRule="atLeast"/>
        <w:textAlignment w:val="baseline"/>
        <w:rPr>
          <w:color w:val="000000"/>
          <w:spacing w:val="2"/>
          <w:sz w:val="26"/>
          <w:szCs w:val="26"/>
        </w:rPr>
      </w:pPr>
      <w:r w:rsidRPr="00E35447">
        <w:rPr>
          <w:color w:val="000000"/>
          <w:spacing w:val="2"/>
          <w:sz w:val="26"/>
          <w:szCs w:val="26"/>
        </w:rPr>
        <w:t>При каждом взаимодействии представитель Ломбарда, осуществляющий взаимодействие с заемщиком, сообщает:</w:t>
      </w:r>
      <w:r>
        <w:rPr>
          <w:color w:val="000000"/>
          <w:spacing w:val="2"/>
          <w:sz w:val="26"/>
          <w:szCs w:val="26"/>
        </w:rPr>
        <w:t xml:space="preserve"> </w:t>
      </w:r>
    </w:p>
    <w:p w14:paraId="7EC8DAD0" w14:textId="77777777" w:rsidR="008544CB" w:rsidRPr="00E35447" w:rsidRDefault="008544CB" w:rsidP="00BE4B03">
      <w:pPr>
        <w:pStyle w:val="a7"/>
        <w:numPr>
          <w:ilvl w:val="0"/>
          <w:numId w:val="41"/>
        </w:numPr>
        <w:shd w:val="clear" w:color="auto" w:fill="FFFFFF"/>
        <w:tabs>
          <w:tab w:val="left" w:pos="284"/>
        </w:tabs>
        <w:spacing w:before="0" w:beforeAutospacing="0" w:after="0" w:afterAutospacing="0" w:line="285" w:lineRule="atLeast"/>
        <w:ind w:left="0" w:firstLine="0"/>
        <w:textAlignment w:val="baseline"/>
        <w:rPr>
          <w:color w:val="000000"/>
          <w:spacing w:val="2"/>
          <w:sz w:val="26"/>
          <w:szCs w:val="26"/>
        </w:rPr>
      </w:pPr>
      <w:r w:rsidRPr="00E35447">
        <w:rPr>
          <w:color w:val="000000"/>
          <w:spacing w:val="2"/>
          <w:sz w:val="26"/>
          <w:szCs w:val="26"/>
        </w:rPr>
        <w:t xml:space="preserve">наименование и место нахождения организации;                                                                                              </w:t>
      </w:r>
    </w:p>
    <w:p w14:paraId="7A7F5A3D" w14:textId="77777777" w:rsidR="008544CB" w:rsidRPr="00E35447" w:rsidRDefault="008544CB" w:rsidP="00BE4B03">
      <w:pPr>
        <w:pStyle w:val="a7"/>
        <w:numPr>
          <w:ilvl w:val="0"/>
          <w:numId w:val="40"/>
        </w:numPr>
        <w:shd w:val="clear" w:color="auto" w:fill="FFFFFF"/>
        <w:tabs>
          <w:tab w:val="left" w:pos="284"/>
        </w:tabs>
        <w:spacing w:before="0" w:beforeAutospacing="0" w:after="0" w:afterAutospacing="0" w:line="285" w:lineRule="atLeast"/>
        <w:ind w:left="0" w:firstLine="0"/>
        <w:textAlignment w:val="baseline"/>
        <w:rPr>
          <w:color w:val="000000"/>
          <w:spacing w:val="2"/>
          <w:sz w:val="26"/>
          <w:szCs w:val="26"/>
        </w:rPr>
      </w:pPr>
      <w:r w:rsidRPr="00E35447">
        <w:rPr>
          <w:color w:val="000000"/>
          <w:spacing w:val="2"/>
          <w:sz w:val="26"/>
          <w:szCs w:val="26"/>
        </w:rPr>
        <w:t>фамилию, имя, отчество (при его наличии), должность;</w:t>
      </w:r>
    </w:p>
    <w:p w14:paraId="02B5DFF5" w14:textId="77777777" w:rsidR="008544CB" w:rsidRPr="00E35447" w:rsidRDefault="008544CB" w:rsidP="00BE4B03">
      <w:pPr>
        <w:pStyle w:val="a7"/>
        <w:numPr>
          <w:ilvl w:val="0"/>
          <w:numId w:val="40"/>
        </w:numPr>
        <w:shd w:val="clear" w:color="auto" w:fill="FFFFFF"/>
        <w:tabs>
          <w:tab w:val="left" w:pos="284"/>
        </w:tabs>
        <w:spacing w:before="0" w:beforeAutospacing="0" w:after="0" w:afterAutospacing="0" w:line="285" w:lineRule="atLeast"/>
        <w:ind w:left="0" w:firstLine="0"/>
        <w:textAlignment w:val="baseline"/>
        <w:rPr>
          <w:color w:val="000000"/>
          <w:spacing w:val="2"/>
          <w:sz w:val="26"/>
          <w:szCs w:val="26"/>
        </w:rPr>
      </w:pPr>
      <w:r w:rsidRPr="00E35447">
        <w:rPr>
          <w:color w:val="000000"/>
          <w:spacing w:val="2"/>
          <w:sz w:val="26"/>
          <w:szCs w:val="26"/>
        </w:rPr>
        <w:t>структуру задолженности, остаток суммы основного долга, вознаграждения, неустойки (штрафа, пени), предусмотренных договором;</w:t>
      </w:r>
    </w:p>
    <w:p w14:paraId="165D6EFB" w14:textId="77777777" w:rsidR="008544CB" w:rsidRPr="00E35447" w:rsidRDefault="008544CB" w:rsidP="00BE4B03">
      <w:pPr>
        <w:pStyle w:val="a7"/>
        <w:numPr>
          <w:ilvl w:val="0"/>
          <w:numId w:val="40"/>
        </w:numPr>
        <w:shd w:val="clear" w:color="auto" w:fill="FFFFFF"/>
        <w:tabs>
          <w:tab w:val="left" w:pos="284"/>
        </w:tabs>
        <w:spacing w:before="0" w:beforeAutospacing="0" w:after="0" w:afterAutospacing="0" w:line="285" w:lineRule="atLeast"/>
        <w:ind w:left="0" w:firstLine="0"/>
        <w:textAlignment w:val="baseline"/>
        <w:rPr>
          <w:color w:val="000000"/>
          <w:spacing w:val="2"/>
          <w:sz w:val="26"/>
          <w:szCs w:val="26"/>
        </w:rPr>
      </w:pPr>
      <w:r w:rsidRPr="00E35447">
        <w:rPr>
          <w:color w:val="000000"/>
          <w:spacing w:val="2"/>
          <w:sz w:val="26"/>
          <w:szCs w:val="26"/>
        </w:rPr>
        <w:t>об ответственности и иных обязательствах заемщика, предусмотренных договором, </w:t>
      </w:r>
      <w:hyperlink r:id="rId9" w:anchor="z1" w:history="1">
        <w:r w:rsidRPr="00E35447">
          <w:rPr>
            <w:rStyle w:val="a8"/>
            <w:color w:val="073A5E"/>
            <w:spacing w:val="2"/>
            <w:sz w:val="26"/>
            <w:szCs w:val="26"/>
          </w:rPr>
          <w:t>Законом</w:t>
        </w:r>
      </w:hyperlink>
      <w:r w:rsidRPr="00E35447">
        <w:rPr>
          <w:color w:val="000000"/>
          <w:spacing w:val="2"/>
          <w:sz w:val="26"/>
          <w:szCs w:val="26"/>
        </w:rPr>
        <w:t xml:space="preserve">, а также последствиях неисполнения или ненадлежащего исполнения обязательств, предусмотренных договором.  </w:t>
      </w:r>
    </w:p>
    <w:p w14:paraId="197756C6" w14:textId="77777777" w:rsidR="008544CB" w:rsidRPr="00E35447" w:rsidRDefault="008544CB" w:rsidP="00BA6BB6">
      <w:pPr>
        <w:pStyle w:val="a7"/>
        <w:shd w:val="clear" w:color="auto" w:fill="FFFFFF"/>
        <w:tabs>
          <w:tab w:val="left" w:pos="284"/>
        </w:tabs>
        <w:spacing w:before="0" w:beforeAutospacing="0" w:after="0" w:afterAutospacing="0" w:line="285" w:lineRule="atLeast"/>
        <w:textAlignment w:val="baseline"/>
        <w:rPr>
          <w:color w:val="000000"/>
          <w:spacing w:val="2"/>
          <w:sz w:val="26"/>
          <w:szCs w:val="26"/>
        </w:rPr>
      </w:pPr>
      <w:r w:rsidRPr="00E35447">
        <w:rPr>
          <w:color w:val="000000"/>
          <w:spacing w:val="2"/>
          <w:sz w:val="26"/>
          <w:szCs w:val="26"/>
        </w:rPr>
        <w:t xml:space="preserve"> При взаимодействии в рамках указанных мер соблюдаются следующие ограничения на:</w:t>
      </w:r>
    </w:p>
    <w:p w14:paraId="1248AE44" w14:textId="77777777" w:rsidR="008544CB" w:rsidRPr="00E35447" w:rsidRDefault="008544CB" w:rsidP="00BE4B03">
      <w:pPr>
        <w:pStyle w:val="a7"/>
        <w:numPr>
          <w:ilvl w:val="0"/>
          <w:numId w:val="42"/>
        </w:numPr>
        <w:shd w:val="clear" w:color="auto" w:fill="FFFFFF"/>
        <w:tabs>
          <w:tab w:val="left" w:pos="284"/>
        </w:tabs>
        <w:spacing w:before="0" w:beforeAutospacing="0" w:after="0" w:afterAutospacing="0" w:line="285" w:lineRule="atLeast"/>
        <w:ind w:left="0" w:firstLine="0"/>
        <w:textAlignment w:val="baseline"/>
        <w:rPr>
          <w:color w:val="000000"/>
          <w:spacing w:val="2"/>
          <w:sz w:val="26"/>
          <w:szCs w:val="26"/>
        </w:rPr>
      </w:pPr>
      <w:r w:rsidRPr="00E35447">
        <w:rPr>
          <w:color w:val="000000"/>
          <w:spacing w:val="2"/>
          <w:sz w:val="26"/>
          <w:szCs w:val="26"/>
        </w:rPr>
        <w:t>осуществление взаимодействия способами и в период, не предусмотренных правилами;</w:t>
      </w:r>
    </w:p>
    <w:p w14:paraId="0952335C" w14:textId="77777777" w:rsidR="008544CB" w:rsidRPr="00E35447" w:rsidRDefault="008544CB" w:rsidP="00BE4B03">
      <w:pPr>
        <w:pStyle w:val="a7"/>
        <w:numPr>
          <w:ilvl w:val="0"/>
          <w:numId w:val="42"/>
        </w:numPr>
        <w:shd w:val="clear" w:color="auto" w:fill="FFFFFF"/>
        <w:tabs>
          <w:tab w:val="left" w:pos="284"/>
        </w:tabs>
        <w:spacing w:before="0" w:beforeAutospacing="0" w:after="0" w:afterAutospacing="0" w:line="285" w:lineRule="atLeast"/>
        <w:ind w:left="0" w:firstLine="0"/>
        <w:textAlignment w:val="baseline"/>
        <w:rPr>
          <w:color w:val="000000"/>
          <w:spacing w:val="2"/>
          <w:sz w:val="26"/>
          <w:szCs w:val="26"/>
        </w:rPr>
      </w:pPr>
      <w:r w:rsidRPr="00E35447">
        <w:rPr>
          <w:color w:val="000000"/>
          <w:spacing w:val="2"/>
          <w:sz w:val="26"/>
          <w:szCs w:val="26"/>
        </w:rPr>
        <w:t xml:space="preserve">взаимодействие с третьим лицом, не связанным обязательствами с организацией в рамках договора, за исключением случаев установления места нахождения и (или) контактных данных заемщика для урегулирования и (или) погашения просроченной </w:t>
      </w:r>
      <w:r w:rsidRPr="00E35447">
        <w:rPr>
          <w:color w:val="000000"/>
          <w:spacing w:val="2"/>
          <w:sz w:val="26"/>
          <w:szCs w:val="26"/>
        </w:rPr>
        <w:lastRenderedPageBreak/>
        <w:t>задолженности, а также при сообщении наименования организации, ее места нахождения, фамилии, имени, отчества (при его наличии), должности лица, которое осуществляет взаимодействие;</w:t>
      </w:r>
    </w:p>
    <w:p w14:paraId="3188FCEE" w14:textId="77777777" w:rsidR="008544CB" w:rsidRPr="00E35447" w:rsidRDefault="008544CB" w:rsidP="00BE4B03">
      <w:pPr>
        <w:pStyle w:val="a7"/>
        <w:numPr>
          <w:ilvl w:val="0"/>
          <w:numId w:val="42"/>
        </w:numPr>
        <w:shd w:val="clear" w:color="auto" w:fill="FFFFFF"/>
        <w:tabs>
          <w:tab w:val="left" w:pos="284"/>
        </w:tabs>
        <w:spacing w:before="0" w:beforeAutospacing="0" w:after="0" w:afterAutospacing="0" w:line="285" w:lineRule="atLeast"/>
        <w:ind w:left="0" w:firstLine="0"/>
        <w:textAlignment w:val="baseline"/>
        <w:rPr>
          <w:color w:val="000000"/>
          <w:spacing w:val="2"/>
          <w:sz w:val="26"/>
          <w:szCs w:val="26"/>
        </w:rPr>
      </w:pPr>
      <w:r w:rsidRPr="00E35447">
        <w:rPr>
          <w:color w:val="000000"/>
          <w:spacing w:val="2"/>
          <w:sz w:val="26"/>
          <w:szCs w:val="26"/>
        </w:rPr>
        <w:t>сообщение заемщику, имеющему просроченную задолженность, и (или) его представителю, и (или) третьему лицу недостоверных фамилии и (или) имени, и (или) отчества (при его наличии), а также сведений о месте работы и (или) должности работника организации, не соответствующих действительности;</w:t>
      </w:r>
    </w:p>
    <w:p w14:paraId="6F5C0C40" w14:textId="77777777" w:rsidR="008544CB" w:rsidRPr="00E35447" w:rsidRDefault="008544CB" w:rsidP="00BE4B03">
      <w:pPr>
        <w:pStyle w:val="a7"/>
        <w:numPr>
          <w:ilvl w:val="0"/>
          <w:numId w:val="42"/>
        </w:numPr>
        <w:shd w:val="clear" w:color="auto" w:fill="FFFFFF"/>
        <w:tabs>
          <w:tab w:val="left" w:pos="284"/>
        </w:tabs>
        <w:spacing w:before="0" w:beforeAutospacing="0" w:after="0" w:afterAutospacing="0" w:line="285" w:lineRule="atLeast"/>
        <w:ind w:left="0" w:firstLine="0"/>
        <w:textAlignment w:val="baseline"/>
        <w:rPr>
          <w:color w:val="000000"/>
          <w:spacing w:val="2"/>
          <w:sz w:val="26"/>
          <w:szCs w:val="26"/>
        </w:rPr>
      </w:pPr>
      <w:r w:rsidRPr="00E35447">
        <w:rPr>
          <w:color w:val="000000"/>
          <w:spacing w:val="2"/>
          <w:sz w:val="26"/>
          <w:szCs w:val="26"/>
        </w:rPr>
        <w:t>введение заемщика, имеющего просроченную задолженность, и (или) его представителя, и (или) третьего лица, связанного обязательствами с организацией в рамках договора, в заблуждение относительно размера, характера и оснований возникновения задолженности;</w:t>
      </w:r>
    </w:p>
    <w:p w14:paraId="394EF2A1" w14:textId="77777777" w:rsidR="008544CB" w:rsidRPr="00E35447" w:rsidRDefault="008544CB" w:rsidP="00BE4B03">
      <w:pPr>
        <w:pStyle w:val="a7"/>
        <w:numPr>
          <w:ilvl w:val="0"/>
          <w:numId w:val="43"/>
        </w:numPr>
        <w:shd w:val="clear" w:color="auto" w:fill="FFFFFF"/>
        <w:tabs>
          <w:tab w:val="left" w:pos="284"/>
        </w:tabs>
        <w:spacing w:before="0" w:beforeAutospacing="0" w:after="0" w:afterAutospacing="0" w:line="285" w:lineRule="atLeast"/>
        <w:ind w:left="0" w:firstLine="0"/>
        <w:textAlignment w:val="baseline"/>
        <w:rPr>
          <w:color w:val="000000"/>
          <w:spacing w:val="2"/>
          <w:sz w:val="26"/>
          <w:szCs w:val="26"/>
        </w:rPr>
      </w:pPr>
      <w:r w:rsidRPr="00E35447">
        <w:rPr>
          <w:color w:val="000000"/>
          <w:spacing w:val="2"/>
          <w:sz w:val="26"/>
          <w:szCs w:val="26"/>
        </w:rPr>
        <w:t>распространение сведений, порочащих честь, достоинство и деловую репутацию лица, с которым осуществляется взаимодействие, либо разглашение сведений, которые могут причинить имущественный вред интересам данного лица;</w:t>
      </w:r>
    </w:p>
    <w:bookmarkEnd w:id="30"/>
    <w:p w14:paraId="7B7B5819" w14:textId="0424D7F3" w:rsidR="00574C97" w:rsidRPr="00BA6BB6" w:rsidRDefault="008544CB" w:rsidP="00BE4B03">
      <w:pPr>
        <w:pStyle w:val="a4"/>
        <w:numPr>
          <w:ilvl w:val="1"/>
          <w:numId w:val="168"/>
        </w:numPr>
        <w:tabs>
          <w:tab w:val="left" w:pos="567"/>
          <w:tab w:val="left" w:pos="4178"/>
        </w:tabs>
        <w:suppressAutoHyphens/>
        <w:ind w:left="0" w:right="27" w:firstLine="0"/>
        <w:jc w:val="both"/>
        <w:rPr>
          <w:sz w:val="26"/>
          <w:szCs w:val="26"/>
        </w:rPr>
      </w:pPr>
      <w:r w:rsidRPr="00BA6BB6">
        <w:rPr>
          <w:sz w:val="26"/>
          <w:szCs w:val="26"/>
        </w:rPr>
        <w:t xml:space="preserve">При наличии просрочки исполнения обязательства по Залоговому билету, но не позднее </w:t>
      </w:r>
      <w:r w:rsidR="00906209" w:rsidRPr="00BA6BB6">
        <w:rPr>
          <w:sz w:val="26"/>
          <w:szCs w:val="26"/>
        </w:rPr>
        <w:t>10 (</w:t>
      </w:r>
      <w:r w:rsidRPr="00BA6BB6">
        <w:rPr>
          <w:sz w:val="26"/>
          <w:szCs w:val="26"/>
        </w:rPr>
        <w:t>десяти</w:t>
      </w:r>
      <w:r w:rsidR="00906209" w:rsidRPr="00BA6BB6">
        <w:rPr>
          <w:sz w:val="26"/>
          <w:szCs w:val="26"/>
        </w:rPr>
        <w:t>)</w:t>
      </w:r>
      <w:r w:rsidRPr="00BA6BB6">
        <w:rPr>
          <w:sz w:val="26"/>
          <w:szCs w:val="26"/>
        </w:rPr>
        <w:t xml:space="preserve"> календарных дней с даты ее наступления Ломбард направляет заемщику уведомление, содержащее указания на: </w:t>
      </w:r>
    </w:p>
    <w:p w14:paraId="4913CA28" w14:textId="7AED44F5" w:rsidR="008544CB" w:rsidRPr="008544CB" w:rsidRDefault="008544CB" w:rsidP="00906209">
      <w:pPr>
        <w:pStyle w:val="a4"/>
        <w:numPr>
          <w:ilvl w:val="1"/>
          <w:numId w:val="12"/>
        </w:numPr>
        <w:tabs>
          <w:tab w:val="left" w:pos="284"/>
          <w:tab w:val="left" w:pos="4178"/>
        </w:tabs>
        <w:suppressAutoHyphens/>
        <w:ind w:left="0" w:right="27" w:firstLine="0"/>
        <w:jc w:val="both"/>
        <w:rPr>
          <w:sz w:val="26"/>
          <w:szCs w:val="26"/>
        </w:rPr>
      </w:pPr>
      <w:r w:rsidRPr="008544CB">
        <w:rPr>
          <w:sz w:val="26"/>
          <w:szCs w:val="26"/>
        </w:rPr>
        <w:t>возникновение просрочки по исполнению обязательства по Залоговому билету и необходимости внесения платежей с указанием размера просроченной задолженности на дату, указанную в уведомлении;</w:t>
      </w:r>
    </w:p>
    <w:p w14:paraId="173F2AA3" w14:textId="77777777" w:rsidR="008544CB" w:rsidRPr="008F053A" w:rsidRDefault="008544CB" w:rsidP="008544CB">
      <w:pPr>
        <w:pStyle w:val="a4"/>
        <w:numPr>
          <w:ilvl w:val="0"/>
          <w:numId w:val="7"/>
        </w:numPr>
        <w:tabs>
          <w:tab w:val="left" w:pos="284"/>
        </w:tabs>
        <w:suppressAutoHyphens/>
        <w:ind w:left="0" w:right="27" w:firstLine="0"/>
        <w:jc w:val="both"/>
        <w:rPr>
          <w:sz w:val="26"/>
          <w:szCs w:val="26"/>
        </w:rPr>
      </w:pPr>
      <w:r w:rsidRPr="008F053A">
        <w:rPr>
          <w:sz w:val="26"/>
          <w:szCs w:val="26"/>
        </w:rPr>
        <w:t>праве заемщика по Залоговому билету обратиться в Ломбард</w:t>
      </w:r>
      <w:r>
        <w:rPr>
          <w:sz w:val="26"/>
          <w:szCs w:val="26"/>
        </w:rPr>
        <w:t xml:space="preserve"> </w:t>
      </w:r>
      <w:r w:rsidRPr="008544CB">
        <w:rPr>
          <w:sz w:val="26"/>
          <w:szCs w:val="26"/>
        </w:rPr>
        <w:t>с письменным заявлением</w:t>
      </w:r>
      <w:r w:rsidRPr="008F053A">
        <w:rPr>
          <w:sz w:val="26"/>
          <w:szCs w:val="26"/>
        </w:rPr>
        <w:t>;</w:t>
      </w:r>
    </w:p>
    <w:p w14:paraId="6D537B57" w14:textId="77777777" w:rsidR="008544CB" w:rsidRPr="008F053A" w:rsidRDefault="008544CB" w:rsidP="008544CB">
      <w:pPr>
        <w:pStyle w:val="a4"/>
        <w:numPr>
          <w:ilvl w:val="0"/>
          <w:numId w:val="8"/>
        </w:numPr>
        <w:tabs>
          <w:tab w:val="left" w:pos="284"/>
        </w:tabs>
        <w:suppressAutoHyphens/>
        <w:ind w:left="0" w:right="27" w:firstLine="0"/>
        <w:jc w:val="both"/>
        <w:rPr>
          <w:sz w:val="26"/>
          <w:szCs w:val="26"/>
        </w:rPr>
      </w:pPr>
      <w:r w:rsidRPr="008F053A">
        <w:rPr>
          <w:sz w:val="26"/>
          <w:szCs w:val="26"/>
        </w:rPr>
        <w:t>последствиях невыполнения заемщиком своих обязательств по Залоговому билету.</w:t>
      </w:r>
    </w:p>
    <w:p w14:paraId="36AFA76D" w14:textId="77777777" w:rsidR="008544CB" w:rsidRPr="008F053A" w:rsidRDefault="008544CB" w:rsidP="008544CB">
      <w:pPr>
        <w:tabs>
          <w:tab w:val="left" w:pos="284"/>
        </w:tabs>
        <w:spacing w:after="0"/>
        <w:jc w:val="both"/>
        <w:rPr>
          <w:rFonts w:ascii="Times New Roman" w:hAnsi="Times New Roman" w:cs="Times New Roman"/>
          <w:sz w:val="26"/>
          <w:szCs w:val="26"/>
        </w:rPr>
      </w:pPr>
      <w:r w:rsidRPr="008F053A">
        <w:rPr>
          <w:rFonts w:ascii="Times New Roman" w:hAnsi="Times New Roman" w:cs="Times New Roman"/>
          <w:sz w:val="26"/>
          <w:szCs w:val="26"/>
        </w:rPr>
        <w:t xml:space="preserve">Уведомление считается доставленным, если оно направлено должнику одним из следующих способов, предусмотренных договором: </w:t>
      </w:r>
    </w:p>
    <w:p w14:paraId="0BB6CCF4" w14:textId="77777777" w:rsidR="008544CB" w:rsidRPr="008F053A" w:rsidRDefault="008544CB" w:rsidP="00BE4B03">
      <w:pPr>
        <w:pStyle w:val="a4"/>
        <w:numPr>
          <w:ilvl w:val="0"/>
          <w:numId w:val="35"/>
        </w:numPr>
        <w:tabs>
          <w:tab w:val="left" w:pos="284"/>
        </w:tabs>
        <w:ind w:left="0" w:firstLine="0"/>
        <w:jc w:val="both"/>
        <w:rPr>
          <w:sz w:val="26"/>
          <w:szCs w:val="26"/>
        </w:rPr>
      </w:pPr>
      <w:r w:rsidRPr="008F053A">
        <w:rPr>
          <w:sz w:val="26"/>
          <w:szCs w:val="26"/>
        </w:rPr>
        <w:t xml:space="preserve">в виде текстового сообщения на мобильный номер Заемщика, указанный в Залоговом билете </w:t>
      </w:r>
      <w:r w:rsidRPr="008F053A">
        <w:rPr>
          <w:sz w:val="24"/>
          <w:szCs w:val="24"/>
        </w:rPr>
        <w:t xml:space="preserve">с использованием средств связи, обеспечивающих фиксирование доставки (SMS, </w:t>
      </w:r>
      <w:proofErr w:type="spellStart"/>
      <w:r w:rsidRPr="008F053A">
        <w:rPr>
          <w:sz w:val="24"/>
          <w:szCs w:val="24"/>
        </w:rPr>
        <w:t>WhatsApp</w:t>
      </w:r>
      <w:proofErr w:type="spellEnd"/>
      <w:r w:rsidRPr="008F053A">
        <w:rPr>
          <w:sz w:val="24"/>
          <w:szCs w:val="24"/>
        </w:rPr>
        <w:t xml:space="preserve">, </w:t>
      </w:r>
      <w:proofErr w:type="spellStart"/>
      <w:r w:rsidRPr="008F053A">
        <w:rPr>
          <w:sz w:val="24"/>
          <w:szCs w:val="24"/>
        </w:rPr>
        <w:t>Telegram</w:t>
      </w:r>
      <w:proofErr w:type="spellEnd"/>
      <w:r w:rsidRPr="008F053A">
        <w:rPr>
          <w:sz w:val="24"/>
          <w:szCs w:val="24"/>
        </w:rPr>
        <w:t xml:space="preserve"> и т.д.) на телефонный номер, указанный в </w:t>
      </w:r>
      <w:r w:rsidRPr="008F053A">
        <w:rPr>
          <w:sz w:val="26"/>
          <w:szCs w:val="26"/>
        </w:rPr>
        <w:t>Залоговом билете</w:t>
      </w:r>
      <w:r w:rsidRPr="008F053A">
        <w:rPr>
          <w:sz w:val="24"/>
          <w:szCs w:val="24"/>
        </w:rPr>
        <w:t>;</w:t>
      </w:r>
    </w:p>
    <w:p w14:paraId="7EE163A2" w14:textId="77777777" w:rsidR="008544CB" w:rsidRPr="008F053A" w:rsidRDefault="008544CB" w:rsidP="00BE4B03">
      <w:pPr>
        <w:pStyle w:val="a3"/>
        <w:numPr>
          <w:ilvl w:val="0"/>
          <w:numId w:val="35"/>
        </w:numPr>
        <w:tabs>
          <w:tab w:val="left" w:pos="284"/>
        </w:tabs>
        <w:ind w:left="0" w:firstLine="0"/>
        <w:jc w:val="both"/>
        <w:rPr>
          <w:rFonts w:ascii="Times New Roman" w:eastAsia="Times New Roman" w:hAnsi="Times New Roman" w:cs="Times New Roman"/>
          <w:sz w:val="26"/>
          <w:szCs w:val="26"/>
        </w:rPr>
      </w:pPr>
      <w:r w:rsidRPr="008F053A">
        <w:rPr>
          <w:rFonts w:ascii="Times New Roman" w:eastAsia="Times New Roman" w:hAnsi="Times New Roman" w:cs="Times New Roman"/>
          <w:sz w:val="26"/>
          <w:szCs w:val="26"/>
        </w:rPr>
        <w:t>на адрес электронной почты, указанный в Залоговом билете;</w:t>
      </w:r>
    </w:p>
    <w:p w14:paraId="27B84A7E" w14:textId="77777777" w:rsidR="008544CB" w:rsidRPr="008F053A" w:rsidRDefault="008544CB" w:rsidP="00BE4B03">
      <w:pPr>
        <w:pStyle w:val="a3"/>
        <w:numPr>
          <w:ilvl w:val="0"/>
          <w:numId w:val="35"/>
        </w:numPr>
        <w:tabs>
          <w:tab w:val="left" w:pos="284"/>
        </w:tabs>
        <w:ind w:left="0" w:firstLine="0"/>
        <w:jc w:val="both"/>
        <w:rPr>
          <w:rFonts w:ascii="Times New Roman" w:eastAsia="Times New Roman" w:hAnsi="Times New Roman" w:cs="Times New Roman"/>
          <w:sz w:val="26"/>
          <w:szCs w:val="26"/>
        </w:rPr>
      </w:pPr>
      <w:r w:rsidRPr="008F053A">
        <w:rPr>
          <w:rFonts w:ascii="Times New Roman" w:eastAsia="Times New Roman" w:hAnsi="Times New Roman" w:cs="Times New Roman"/>
          <w:sz w:val="26"/>
          <w:szCs w:val="26"/>
        </w:rPr>
        <w:t xml:space="preserve"> по месту жительства, указанному в Залоговом билете, заказным письмом с уведомлением о его вручении, в том числе получено одним из совершеннолетних членов семьи, проживающим по указанному адресу;</w:t>
      </w:r>
    </w:p>
    <w:p w14:paraId="640E9B5D" w14:textId="77777777" w:rsidR="008544CB" w:rsidRPr="008F053A" w:rsidRDefault="008544CB" w:rsidP="00BE4B03">
      <w:pPr>
        <w:pStyle w:val="a3"/>
        <w:numPr>
          <w:ilvl w:val="0"/>
          <w:numId w:val="35"/>
        </w:numPr>
        <w:tabs>
          <w:tab w:val="left" w:pos="284"/>
        </w:tabs>
        <w:ind w:left="0" w:firstLine="0"/>
        <w:jc w:val="both"/>
        <w:rPr>
          <w:rFonts w:ascii="Times New Roman" w:hAnsi="Times New Roman" w:cs="Times New Roman"/>
          <w:sz w:val="26"/>
          <w:szCs w:val="26"/>
        </w:rPr>
      </w:pPr>
      <w:r w:rsidRPr="008F053A">
        <w:rPr>
          <w:rFonts w:ascii="Times New Roman" w:hAnsi="Times New Roman" w:cs="Times New Roman"/>
          <w:sz w:val="26"/>
          <w:szCs w:val="26"/>
        </w:rPr>
        <w:t xml:space="preserve"> путем вручения уведомления непосредственно Заемщику. </w:t>
      </w:r>
    </w:p>
    <w:p w14:paraId="1F6B2597" w14:textId="77777777" w:rsidR="008544CB" w:rsidRPr="008F053A" w:rsidRDefault="008544CB" w:rsidP="008544CB">
      <w:pPr>
        <w:tabs>
          <w:tab w:val="left" w:pos="284"/>
        </w:tabs>
        <w:spacing w:after="0"/>
        <w:jc w:val="both"/>
        <w:rPr>
          <w:rFonts w:ascii="Times New Roman" w:hAnsi="Times New Roman" w:cs="Times New Roman"/>
          <w:sz w:val="26"/>
          <w:szCs w:val="26"/>
        </w:rPr>
      </w:pPr>
      <w:r w:rsidRPr="008F053A">
        <w:rPr>
          <w:rFonts w:ascii="Times New Roman" w:hAnsi="Times New Roman" w:cs="Times New Roman"/>
          <w:sz w:val="26"/>
          <w:szCs w:val="26"/>
        </w:rPr>
        <w:t>В случае возврата уведомления с отметкой о невозможности его вручения адресату, получателю, либо в связи с отказом в его принятии, а также не подтверждением его принятия при использовании иного средства связи, указанного в настоящем подпункте, уведомление считается направленным надлежащим образом;</w:t>
      </w:r>
    </w:p>
    <w:p w14:paraId="6C8DCD6C" w14:textId="77777777" w:rsidR="008544CB" w:rsidRPr="008F053A" w:rsidRDefault="008544CB" w:rsidP="00BE4B03">
      <w:pPr>
        <w:pStyle w:val="a4"/>
        <w:numPr>
          <w:ilvl w:val="1"/>
          <w:numId w:val="219"/>
        </w:numPr>
        <w:tabs>
          <w:tab w:val="left" w:pos="284"/>
          <w:tab w:val="left" w:pos="567"/>
        </w:tabs>
        <w:suppressAutoHyphens/>
        <w:ind w:left="0" w:right="27" w:firstLine="0"/>
        <w:jc w:val="both"/>
        <w:rPr>
          <w:sz w:val="26"/>
          <w:szCs w:val="26"/>
        </w:rPr>
      </w:pPr>
      <w:r w:rsidRPr="008F053A">
        <w:rPr>
          <w:sz w:val="26"/>
          <w:szCs w:val="26"/>
        </w:rPr>
        <w:t>Ломбард вправе привлечь коллекторское агентство для уведомления Заемщика.</w:t>
      </w:r>
    </w:p>
    <w:p w14:paraId="170E9196" w14:textId="77777777" w:rsidR="008544CB" w:rsidRPr="00BB56A5" w:rsidRDefault="008544CB" w:rsidP="00BE4B03">
      <w:pPr>
        <w:pStyle w:val="a4"/>
        <w:numPr>
          <w:ilvl w:val="1"/>
          <w:numId w:val="200"/>
        </w:numPr>
        <w:tabs>
          <w:tab w:val="left" w:pos="567"/>
        </w:tabs>
        <w:suppressAutoHyphens/>
        <w:ind w:left="0" w:right="27" w:firstLine="0"/>
        <w:jc w:val="both"/>
        <w:rPr>
          <w:sz w:val="26"/>
          <w:szCs w:val="26"/>
        </w:rPr>
      </w:pPr>
      <w:r w:rsidRPr="00BB56A5">
        <w:rPr>
          <w:sz w:val="26"/>
          <w:szCs w:val="26"/>
        </w:rPr>
        <w:t xml:space="preserve"> В течение 30 (тридцати) календарных дней с даты наступления просрочки исполнения обязательства по Залоговому билету Заемщик вправе посетить Ломбард и представить в письменной форме заявление, содержащее сведения о причинах возникновения просрочки исполнения обязательства по Залоговому билету, с обязательным указанием причины снижения доходов с приложением подтверждающих документов и других подтвержденных обстоятельствах (фактах), которые обуславливают его заявление о внесении изменений в условия Залогового билета, в том числе связанных с:</w:t>
      </w:r>
    </w:p>
    <w:p w14:paraId="24F3E9F5" w14:textId="77777777" w:rsidR="008544CB" w:rsidRDefault="008544CB" w:rsidP="008544CB">
      <w:pPr>
        <w:pStyle w:val="a4"/>
        <w:numPr>
          <w:ilvl w:val="0"/>
          <w:numId w:val="9"/>
        </w:numPr>
        <w:tabs>
          <w:tab w:val="left" w:pos="284"/>
        </w:tabs>
        <w:suppressAutoHyphens/>
        <w:ind w:left="0" w:right="27" w:firstLine="0"/>
        <w:jc w:val="both"/>
        <w:rPr>
          <w:sz w:val="26"/>
          <w:szCs w:val="26"/>
        </w:rPr>
      </w:pPr>
      <w:r w:rsidRPr="008F053A">
        <w:rPr>
          <w:sz w:val="26"/>
          <w:szCs w:val="26"/>
        </w:rPr>
        <w:t>изменением в сторону уменьшения ставки вознаграждения по Залоговому билету;</w:t>
      </w:r>
    </w:p>
    <w:p w14:paraId="3C6313E7" w14:textId="77B3E066" w:rsidR="008544CB" w:rsidRPr="008544CB" w:rsidRDefault="008544CB" w:rsidP="008544CB">
      <w:pPr>
        <w:pStyle w:val="pj"/>
        <w:numPr>
          <w:ilvl w:val="0"/>
          <w:numId w:val="9"/>
        </w:numPr>
        <w:shd w:val="clear" w:color="auto" w:fill="FFFFFF"/>
        <w:tabs>
          <w:tab w:val="left" w:pos="284"/>
        </w:tabs>
        <w:spacing w:before="0" w:beforeAutospacing="0" w:after="0" w:afterAutospacing="0"/>
        <w:ind w:left="0" w:firstLine="0"/>
        <w:jc w:val="both"/>
        <w:textAlignment w:val="baseline"/>
        <w:rPr>
          <w:sz w:val="26"/>
          <w:szCs w:val="26"/>
        </w:rPr>
      </w:pPr>
      <w:bookmarkStart w:id="32" w:name="_Hlk208920544"/>
      <w:r w:rsidRPr="008544CB">
        <w:rPr>
          <w:rStyle w:val="s19"/>
          <w:sz w:val="26"/>
          <w:szCs w:val="26"/>
        </w:rPr>
        <w:t xml:space="preserve">изменением в сторону уменьшения размера ежемесячного платежа не менее чем на пятьдесят процентов от платежа, установленного графиком погашения микрокредита; </w:t>
      </w:r>
    </w:p>
    <w:bookmarkEnd w:id="32"/>
    <w:p w14:paraId="3FFF4BBA" w14:textId="77777777" w:rsidR="008544CB" w:rsidRPr="008F053A" w:rsidRDefault="008544CB" w:rsidP="008544CB">
      <w:pPr>
        <w:pStyle w:val="a4"/>
        <w:numPr>
          <w:ilvl w:val="0"/>
          <w:numId w:val="9"/>
        </w:numPr>
        <w:tabs>
          <w:tab w:val="left" w:pos="284"/>
        </w:tabs>
        <w:suppressAutoHyphens/>
        <w:ind w:left="0" w:right="27" w:firstLine="0"/>
        <w:jc w:val="both"/>
        <w:rPr>
          <w:sz w:val="26"/>
          <w:szCs w:val="26"/>
        </w:rPr>
      </w:pPr>
      <w:r w:rsidRPr="008F053A">
        <w:rPr>
          <w:sz w:val="26"/>
          <w:szCs w:val="26"/>
        </w:rPr>
        <w:t>отсрочкой платежа по основному долгу и (или) вознаграждению;</w:t>
      </w:r>
    </w:p>
    <w:p w14:paraId="4008EAFF" w14:textId="77777777" w:rsidR="008544CB" w:rsidRPr="008F053A" w:rsidRDefault="008544CB" w:rsidP="008544CB">
      <w:pPr>
        <w:pStyle w:val="a4"/>
        <w:numPr>
          <w:ilvl w:val="0"/>
          <w:numId w:val="9"/>
        </w:numPr>
        <w:tabs>
          <w:tab w:val="left" w:pos="284"/>
        </w:tabs>
        <w:suppressAutoHyphens/>
        <w:ind w:left="0" w:right="27" w:firstLine="0"/>
        <w:jc w:val="both"/>
        <w:rPr>
          <w:sz w:val="26"/>
          <w:szCs w:val="26"/>
        </w:rPr>
      </w:pPr>
      <w:r w:rsidRPr="008F053A">
        <w:rPr>
          <w:sz w:val="26"/>
          <w:szCs w:val="26"/>
        </w:rPr>
        <w:t>изменением метода погашения или очередности погашения задолженности, в том числе с погашением основного долга в приоритетном порядке;</w:t>
      </w:r>
    </w:p>
    <w:p w14:paraId="312C1CF8" w14:textId="77777777" w:rsidR="008544CB" w:rsidRPr="008F053A" w:rsidRDefault="008544CB" w:rsidP="008544CB">
      <w:pPr>
        <w:pStyle w:val="a4"/>
        <w:numPr>
          <w:ilvl w:val="0"/>
          <w:numId w:val="9"/>
        </w:numPr>
        <w:tabs>
          <w:tab w:val="left" w:pos="284"/>
        </w:tabs>
        <w:suppressAutoHyphens/>
        <w:ind w:left="0" w:right="27" w:firstLine="0"/>
        <w:jc w:val="both"/>
        <w:rPr>
          <w:sz w:val="26"/>
          <w:szCs w:val="26"/>
        </w:rPr>
      </w:pPr>
      <w:r w:rsidRPr="008F053A">
        <w:rPr>
          <w:sz w:val="26"/>
          <w:szCs w:val="26"/>
        </w:rPr>
        <w:t xml:space="preserve"> изменением срока микрокредита;</w:t>
      </w:r>
    </w:p>
    <w:p w14:paraId="046011E4" w14:textId="5497959C" w:rsidR="008544CB" w:rsidRDefault="008544CB" w:rsidP="008544CB">
      <w:pPr>
        <w:pStyle w:val="a4"/>
        <w:numPr>
          <w:ilvl w:val="0"/>
          <w:numId w:val="9"/>
        </w:numPr>
        <w:tabs>
          <w:tab w:val="left" w:pos="284"/>
        </w:tabs>
        <w:suppressAutoHyphens/>
        <w:ind w:left="0" w:right="27" w:firstLine="0"/>
        <w:jc w:val="both"/>
        <w:rPr>
          <w:sz w:val="26"/>
          <w:szCs w:val="26"/>
        </w:rPr>
      </w:pPr>
      <w:r w:rsidRPr="008F053A">
        <w:rPr>
          <w:sz w:val="26"/>
          <w:szCs w:val="26"/>
        </w:rPr>
        <w:lastRenderedPageBreak/>
        <w:t>прощением просроченного основного долга и (или) вознаграждения, отменой неустойки (пени) по микрокредиту</w:t>
      </w:r>
      <w:r w:rsidR="003736CD">
        <w:rPr>
          <w:sz w:val="26"/>
          <w:szCs w:val="26"/>
        </w:rPr>
        <w:t>.</w:t>
      </w:r>
    </w:p>
    <w:p w14:paraId="749B095A" w14:textId="77777777" w:rsidR="008544CB" w:rsidRPr="008544CB" w:rsidRDefault="008544CB" w:rsidP="008544CB">
      <w:pPr>
        <w:spacing w:after="0"/>
        <w:rPr>
          <w:rFonts w:ascii="Times New Roman" w:hAnsi="Times New Roman" w:cs="Times New Roman"/>
          <w:sz w:val="26"/>
          <w:szCs w:val="26"/>
        </w:rPr>
      </w:pPr>
      <w:r w:rsidRPr="004E25F7">
        <w:rPr>
          <w:rFonts w:ascii="Times New Roman" w:hAnsi="Times New Roman" w:cs="Times New Roman"/>
          <w:sz w:val="26"/>
          <w:szCs w:val="26"/>
        </w:rPr>
        <w:t>Рассмотрение Ломбардом заявления осуществляется без установления к заемщику требования единовременного погашения просроченной задолженности по микрокредиту, либо ее части.</w:t>
      </w:r>
    </w:p>
    <w:p w14:paraId="7AC2C45E" w14:textId="77777777" w:rsidR="008544CB" w:rsidRPr="008544CB" w:rsidRDefault="008544CB" w:rsidP="007D302C">
      <w:pPr>
        <w:spacing w:after="0"/>
        <w:rPr>
          <w:rFonts w:ascii="Times New Roman" w:hAnsi="Times New Roman" w:cs="Times New Roman"/>
          <w:sz w:val="26"/>
          <w:szCs w:val="26"/>
        </w:rPr>
      </w:pPr>
      <w:r w:rsidRPr="008544CB">
        <w:rPr>
          <w:rFonts w:ascii="Times New Roman" w:hAnsi="Times New Roman" w:cs="Times New Roman"/>
          <w:sz w:val="26"/>
          <w:szCs w:val="26"/>
        </w:rPr>
        <w:t>Заемщик вправе по согласованию с Ломбардом самостоятельно погасить просроченную задолженность по договору о предоставлении микрокредита, либо ее часть до рассмотрения Ломбардом заявления.</w:t>
      </w:r>
    </w:p>
    <w:p w14:paraId="1CF441F6" w14:textId="77777777" w:rsidR="008544CB" w:rsidRPr="008544CB" w:rsidRDefault="008544CB" w:rsidP="007D302C">
      <w:pPr>
        <w:spacing w:after="0"/>
        <w:rPr>
          <w:rFonts w:ascii="Times New Roman" w:hAnsi="Times New Roman" w:cs="Times New Roman"/>
          <w:sz w:val="26"/>
          <w:szCs w:val="26"/>
        </w:rPr>
      </w:pPr>
      <w:r w:rsidRPr="008544CB">
        <w:rPr>
          <w:rFonts w:ascii="Times New Roman" w:hAnsi="Times New Roman" w:cs="Times New Roman"/>
          <w:sz w:val="26"/>
          <w:szCs w:val="26"/>
        </w:rPr>
        <w:t xml:space="preserve"> При представлении заемщиком неполных сведений и документов Ломбард запрашивает их. Заемщик предоставляет запрашиваемые документы в течение 5 (пяти) рабочих дней. </w:t>
      </w:r>
    </w:p>
    <w:p w14:paraId="627EEBAD" w14:textId="77777777" w:rsidR="004F2E67" w:rsidRDefault="008544CB" w:rsidP="008544CB">
      <w:pPr>
        <w:spacing w:after="0"/>
        <w:rPr>
          <w:rFonts w:ascii="Times New Roman" w:hAnsi="Times New Roman" w:cs="Times New Roman"/>
          <w:sz w:val="26"/>
          <w:szCs w:val="26"/>
        </w:rPr>
      </w:pPr>
      <w:r w:rsidRPr="008544CB">
        <w:rPr>
          <w:rFonts w:ascii="Times New Roman" w:hAnsi="Times New Roman" w:cs="Times New Roman"/>
          <w:sz w:val="26"/>
          <w:szCs w:val="26"/>
        </w:rPr>
        <w:t xml:space="preserve">Непредставление запрашиваемых документов в указанный срок является основанием для оставления заявления заемщика без рассмотрения, о чем направляется соответствующее уведомление. </w:t>
      </w:r>
    </w:p>
    <w:p w14:paraId="68E1EBA7" w14:textId="47E36B70" w:rsidR="008544CB" w:rsidRPr="008544CB" w:rsidRDefault="000E296F" w:rsidP="008544CB">
      <w:pPr>
        <w:spacing w:after="0"/>
        <w:rPr>
          <w:rFonts w:ascii="Times New Roman" w:hAnsi="Times New Roman" w:cs="Times New Roman"/>
          <w:bCs/>
          <w:sz w:val="26"/>
          <w:szCs w:val="26"/>
        </w:rPr>
      </w:pPr>
      <w:r>
        <w:rPr>
          <w:rFonts w:ascii="Times New Roman" w:hAnsi="Times New Roman" w:cs="Times New Roman"/>
          <w:bCs/>
          <w:sz w:val="26"/>
          <w:szCs w:val="26"/>
        </w:rPr>
        <w:t>20</w:t>
      </w:r>
      <w:r w:rsidR="00635130">
        <w:rPr>
          <w:rFonts w:ascii="Times New Roman" w:hAnsi="Times New Roman" w:cs="Times New Roman"/>
          <w:bCs/>
          <w:sz w:val="26"/>
          <w:szCs w:val="26"/>
        </w:rPr>
        <w:t xml:space="preserve">.5. </w:t>
      </w:r>
      <w:r w:rsidR="008544CB" w:rsidRPr="00C64B10">
        <w:rPr>
          <w:rFonts w:ascii="Times New Roman" w:hAnsi="Times New Roman" w:cs="Times New Roman"/>
          <w:bCs/>
          <w:sz w:val="26"/>
          <w:szCs w:val="26"/>
        </w:rPr>
        <w:t xml:space="preserve">Ломбард в течение 15 (пятнадцати) календарных дней после дня получения заявления </w:t>
      </w:r>
      <w:r w:rsidR="008544CB" w:rsidRPr="008544CB">
        <w:rPr>
          <w:rFonts w:ascii="Times New Roman" w:hAnsi="Times New Roman" w:cs="Times New Roman"/>
          <w:bCs/>
          <w:sz w:val="26"/>
          <w:szCs w:val="26"/>
        </w:rPr>
        <w:t xml:space="preserve">Заемщика рассматривает предложенные изменения в условия Залогового билета в порядке, установленном нормативным правовым актом уполномоченного органа, </w:t>
      </w:r>
      <w:r w:rsidR="008544CB" w:rsidRPr="008544CB">
        <w:rPr>
          <w:rFonts w:ascii="Times New Roman" w:hAnsi="Times New Roman" w:cs="Times New Roman"/>
          <w:color w:val="000000"/>
          <w:sz w:val="26"/>
          <w:szCs w:val="26"/>
          <w:shd w:val="clear" w:color="auto" w:fill="FFFFFF"/>
        </w:rPr>
        <w:t>и в письменной форме, а также через объекты информатизации либо способом, предусмотренным договором о предоставлении микрокредита, сообщает заемщику об одном из следующих решений:</w:t>
      </w:r>
    </w:p>
    <w:p w14:paraId="3E1A528A" w14:textId="77777777" w:rsidR="008544CB" w:rsidRPr="00790295" w:rsidRDefault="008544CB" w:rsidP="00BE4B03">
      <w:pPr>
        <w:pStyle w:val="a4"/>
        <w:numPr>
          <w:ilvl w:val="0"/>
          <w:numId w:val="44"/>
        </w:numPr>
        <w:tabs>
          <w:tab w:val="left" w:pos="284"/>
        </w:tabs>
        <w:suppressAutoHyphens/>
        <w:ind w:left="0" w:right="-106" w:firstLine="0"/>
        <w:jc w:val="both"/>
        <w:rPr>
          <w:bCs/>
          <w:sz w:val="26"/>
          <w:szCs w:val="26"/>
        </w:rPr>
      </w:pPr>
      <w:r w:rsidRPr="00790295">
        <w:rPr>
          <w:bCs/>
          <w:sz w:val="26"/>
          <w:szCs w:val="26"/>
        </w:rPr>
        <w:t>о согласии с предложенными изменениями в условия Залогового билета;</w:t>
      </w:r>
    </w:p>
    <w:p w14:paraId="12DD4F0D" w14:textId="77777777" w:rsidR="008544CB" w:rsidRPr="00E35447" w:rsidRDefault="008544CB" w:rsidP="00BE4B03">
      <w:pPr>
        <w:pStyle w:val="a4"/>
        <w:numPr>
          <w:ilvl w:val="0"/>
          <w:numId w:val="44"/>
        </w:numPr>
        <w:tabs>
          <w:tab w:val="left" w:pos="284"/>
        </w:tabs>
        <w:ind w:left="0" w:firstLine="0"/>
        <w:rPr>
          <w:sz w:val="26"/>
          <w:szCs w:val="26"/>
        </w:rPr>
      </w:pPr>
      <w:r w:rsidRPr="00E35447">
        <w:rPr>
          <w:sz w:val="26"/>
          <w:szCs w:val="26"/>
        </w:rPr>
        <w:t xml:space="preserve">о встречном предложении по изменению условий договора; </w:t>
      </w:r>
    </w:p>
    <w:p w14:paraId="4F2E742C" w14:textId="77777777" w:rsidR="008544CB" w:rsidRDefault="008544CB" w:rsidP="00BE4B03">
      <w:pPr>
        <w:pStyle w:val="a4"/>
        <w:numPr>
          <w:ilvl w:val="0"/>
          <w:numId w:val="44"/>
        </w:numPr>
        <w:tabs>
          <w:tab w:val="left" w:pos="284"/>
        </w:tabs>
        <w:suppressAutoHyphens/>
        <w:ind w:left="0" w:right="-106" w:firstLine="0"/>
        <w:jc w:val="both"/>
        <w:rPr>
          <w:bCs/>
          <w:sz w:val="26"/>
          <w:szCs w:val="26"/>
        </w:rPr>
      </w:pPr>
      <w:r w:rsidRPr="008F053A">
        <w:rPr>
          <w:bCs/>
          <w:sz w:val="26"/>
          <w:szCs w:val="26"/>
        </w:rPr>
        <w:t>об отказе в изменении условий договора с указанием мотивированного обоснования причин отказа.</w:t>
      </w:r>
    </w:p>
    <w:p w14:paraId="442B9CA4" w14:textId="7BB2E819" w:rsidR="008544CB" w:rsidRPr="002F2B3B" w:rsidRDefault="008544CB" w:rsidP="008544CB">
      <w:pPr>
        <w:pStyle w:val="pj"/>
        <w:shd w:val="clear" w:color="auto" w:fill="FFFFFF"/>
        <w:spacing w:before="0" w:beforeAutospacing="0" w:after="0" w:afterAutospacing="0"/>
        <w:jc w:val="both"/>
        <w:textAlignment w:val="baseline"/>
        <w:rPr>
          <w:strike/>
          <w:sz w:val="26"/>
          <w:szCs w:val="26"/>
        </w:rPr>
      </w:pPr>
      <w:r w:rsidRPr="008544CB">
        <w:rPr>
          <w:rStyle w:val="s19"/>
          <w:sz w:val="26"/>
          <w:szCs w:val="26"/>
        </w:rPr>
        <w:t>Ломбард принимает решение о согласии с предложенными изменениями в условия залогового билета на срок не менее трех месяцев при подаче заявления о внесении изменений в условия залогового билета</w:t>
      </w:r>
      <w:r w:rsidR="002F2B3B" w:rsidRPr="00A713AB">
        <w:rPr>
          <w:rStyle w:val="s19"/>
          <w:sz w:val="26"/>
          <w:szCs w:val="26"/>
        </w:rPr>
        <w:t xml:space="preserve"> заемщиком</w:t>
      </w:r>
      <w:r w:rsidRPr="00A713AB">
        <w:rPr>
          <w:rStyle w:val="s19"/>
          <w:sz w:val="26"/>
          <w:szCs w:val="26"/>
        </w:rPr>
        <w:t>:</w:t>
      </w:r>
    </w:p>
    <w:p w14:paraId="5825258E" w14:textId="77777777" w:rsidR="008544CB" w:rsidRPr="008544CB" w:rsidRDefault="008544CB" w:rsidP="008544CB">
      <w:pPr>
        <w:pStyle w:val="pj"/>
        <w:shd w:val="clear" w:color="auto" w:fill="FFFFFF"/>
        <w:spacing w:before="0" w:beforeAutospacing="0" w:after="0" w:afterAutospacing="0"/>
        <w:jc w:val="both"/>
        <w:textAlignment w:val="baseline"/>
        <w:rPr>
          <w:sz w:val="26"/>
          <w:szCs w:val="26"/>
        </w:rPr>
      </w:pPr>
      <w:r w:rsidRPr="008544CB">
        <w:rPr>
          <w:rStyle w:val="s19"/>
          <w:sz w:val="26"/>
          <w:szCs w:val="26"/>
        </w:rPr>
        <w:t>1) относящимся к социально уязвимым слоям населения в соответствии с Законом Республики Казахстан «О жилищных отношениях»;</w:t>
      </w:r>
    </w:p>
    <w:p w14:paraId="241E9A98" w14:textId="77777777" w:rsidR="008544CB" w:rsidRPr="008544CB" w:rsidRDefault="008544CB" w:rsidP="008544CB">
      <w:pPr>
        <w:pStyle w:val="pj"/>
        <w:shd w:val="clear" w:color="auto" w:fill="FFFFFF"/>
        <w:spacing w:before="0" w:beforeAutospacing="0" w:after="0" w:afterAutospacing="0"/>
        <w:jc w:val="both"/>
        <w:textAlignment w:val="baseline"/>
        <w:rPr>
          <w:sz w:val="26"/>
          <w:szCs w:val="26"/>
        </w:rPr>
      </w:pPr>
      <w:r w:rsidRPr="008544CB">
        <w:rPr>
          <w:rStyle w:val="s19"/>
          <w:sz w:val="26"/>
          <w:szCs w:val="26"/>
        </w:rPr>
        <w:t>2) пострадавшим в результате обстоятельств, послуживших основанием для введения чрезвычайного положения.</w:t>
      </w:r>
    </w:p>
    <w:p w14:paraId="451D832C" w14:textId="2F05A556" w:rsidR="008544CB" w:rsidRPr="008544CB" w:rsidRDefault="008544CB" w:rsidP="008544CB">
      <w:pPr>
        <w:pStyle w:val="pj"/>
        <w:shd w:val="clear" w:color="auto" w:fill="FFFFFF"/>
        <w:spacing w:before="0" w:beforeAutospacing="0" w:after="0" w:afterAutospacing="0"/>
        <w:jc w:val="both"/>
        <w:textAlignment w:val="baseline"/>
        <w:rPr>
          <w:rStyle w:val="s19"/>
          <w:sz w:val="26"/>
          <w:szCs w:val="26"/>
        </w:rPr>
      </w:pPr>
      <w:r w:rsidRPr="008544CB">
        <w:rPr>
          <w:rStyle w:val="s19"/>
          <w:sz w:val="26"/>
          <w:szCs w:val="26"/>
        </w:rPr>
        <w:t xml:space="preserve">Решение о согласии с предложенными изменениями в условия договора о предоставлении микрокредита, заключенного с заемщиком, </w:t>
      </w:r>
      <w:r w:rsidR="004311E1" w:rsidRPr="008544CB">
        <w:rPr>
          <w:rStyle w:val="s19"/>
          <w:sz w:val="26"/>
          <w:szCs w:val="26"/>
        </w:rPr>
        <w:t>относящимся к социально уязвимым слоям населения</w:t>
      </w:r>
      <w:r w:rsidRPr="008544CB">
        <w:rPr>
          <w:rStyle w:val="s19"/>
          <w:sz w:val="26"/>
          <w:szCs w:val="26"/>
        </w:rPr>
        <w:t>, принимается при условии снижения среднемесячного дохода заемщика, рассчитанного за два месяца, предшествующие месяцу обращения заемщика с заявлением, более чем на тридцать процентов по сравнению со среднемесячным доходом заемщика, рассчитанным за двенадцать месяцев, предшествующих месяцу обращения заемщика с заявлением либо назначения адресной социальной помощи</w:t>
      </w:r>
      <w:r w:rsidR="00A83F9A">
        <w:rPr>
          <w:rStyle w:val="s19"/>
          <w:sz w:val="26"/>
          <w:szCs w:val="26"/>
        </w:rPr>
        <w:t>.</w:t>
      </w:r>
    </w:p>
    <w:p w14:paraId="183E138A" w14:textId="7F09EBB5" w:rsidR="008544CB" w:rsidRPr="00BF0F68" w:rsidRDefault="008544CB" w:rsidP="008544CB">
      <w:pPr>
        <w:spacing w:after="0"/>
        <w:rPr>
          <w:rFonts w:ascii="Times New Roman" w:hAnsi="Times New Roman" w:cs="Times New Roman"/>
          <w:sz w:val="26"/>
          <w:szCs w:val="26"/>
        </w:rPr>
      </w:pPr>
      <w:r w:rsidRPr="008544CB">
        <w:rPr>
          <w:rFonts w:ascii="Times New Roman" w:hAnsi="Times New Roman" w:cs="Times New Roman"/>
          <w:sz w:val="26"/>
          <w:szCs w:val="26"/>
        </w:rPr>
        <w:t> Внесение изменений в условия договора о предоставлении микрокредита осуществляется на условиях, обеспечивающих снижение долговой нагрузки заемщика с учетом его социального и финансового положения при документальном подтверждении заемщиком обстоятельств, повлекших неисполнение обязательств по текущим условиям договора о предоставлении микрокредита</w:t>
      </w:r>
      <w:r>
        <w:rPr>
          <w:rFonts w:ascii="Times New Roman" w:hAnsi="Times New Roman" w:cs="Times New Roman"/>
          <w:sz w:val="26"/>
          <w:szCs w:val="26"/>
        </w:rPr>
        <w:t>.</w:t>
      </w:r>
    </w:p>
    <w:p w14:paraId="208065D5" w14:textId="41EB7B73" w:rsidR="008544CB" w:rsidRDefault="008544CB" w:rsidP="008544CB">
      <w:pPr>
        <w:tabs>
          <w:tab w:val="left" w:pos="284"/>
        </w:tabs>
        <w:suppressAutoHyphens/>
        <w:spacing w:after="0"/>
        <w:ind w:right="-106"/>
        <w:jc w:val="both"/>
        <w:rPr>
          <w:rFonts w:ascii="Times New Roman" w:hAnsi="Times New Roman" w:cs="Times New Roman"/>
          <w:color w:val="000000"/>
          <w:sz w:val="26"/>
          <w:szCs w:val="26"/>
          <w:shd w:val="clear" w:color="auto" w:fill="FFFFFF"/>
        </w:rPr>
      </w:pPr>
      <w:r w:rsidRPr="00E35447">
        <w:rPr>
          <w:rFonts w:ascii="Times New Roman" w:hAnsi="Times New Roman" w:cs="Times New Roman"/>
          <w:color w:val="000000"/>
          <w:sz w:val="26"/>
          <w:szCs w:val="26"/>
          <w:shd w:val="clear" w:color="auto" w:fill="FFFFFF"/>
        </w:rPr>
        <w:t xml:space="preserve">В период рассмотрения заявления заемщика о внесении изменений в условия </w:t>
      </w:r>
      <w:r w:rsidRPr="00CF6ECB">
        <w:rPr>
          <w:rFonts w:ascii="Times New Roman" w:hAnsi="Times New Roman" w:cs="Times New Roman"/>
          <w:color w:val="000000"/>
          <w:sz w:val="26"/>
          <w:szCs w:val="26"/>
          <w:shd w:val="clear" w:color="auto" w:fill="FFFFFF"/>
        </w:rPr>
        <w:t>договора о предоставлении микрокредита</w:t>
      </w:r>
      <w:r>
        <w:rPr>
          <w:rFonts w:ascii="Times New Roman" w:hAnsi="Times New Roman" w:cs="Times New Roman"/>
          <w:color w:val="000000"/>
          <w:sz w:val="26"/>
          <w:szCs w:val="26"/>
          <w:shd w:val="clear" w:color="auto" w:fill="FFFFFF"/>
        </w:rPr>
        <w:t xml:space="preserve"> </w:t>
      </w:r>
      <w:r w:rsidRPr="00E35447">
        <w:rPr>
          <w:rFonts w:ascii="Times New Roman" w:hAnsi="Times New Roman" w:cs="Times New Roman"/>
          <w:color w:val="000000"/>
          <w:sz w:val="26"/>
          <w:szCs w:val="26"/>
          <w:shd w:val="clear" w:color="auto" w:fill="FFFFFF"/>
        </w:rPr>
        <w:t>Ломбард не вправе требовать досрочного погашения микрокредита.</w:t>
      </w:r>
    </w:p>
    <w:p w14:paraId="78CF67E7" w14:textId="1830F950" w:rsidR="008544CB" w:rsidRPr="00516C35" w:rsidRDefault="008544CB" w:rsidP="008544CB">
      <w:pPr>
        <w:spacing w:after="0"/>
        <w:rPr>
          <w:rFonts w:ascii="Times New Roman" w:hAnsi="Times New Roman" w:cs="Times New Roman"/>
          <w:sz w:val="26"/>
          <w:szCs w:val="26"/>
        </w:rPr>
      </w:pPr>
      <w:r w:rsidRPr="00CF6ECB">
        <w:rPr>
          <w:rFonts w:ascii="Times New Roman" w:hAnsi="Times New Roman" w:cs="Times New Roman"/>
          <w:sz w:val="26"/>
          <w:szCs w:val="26"/>
        </w:rPr>
        <w:t>При направлении Ломбардом своих предложений по изменению условий залогового билета, срок представления ответа заемщиком на предложенные Ломбардом условия изменения залогового билета указывается в письме Ломбарду и составляет не менее 15 (пятнадцати) календарных дней со дня получения заемщиком решения Ломбарда.</w:t>
      </w:r>
      <w:r>
        <w:rPr>
          <w:rFonts w:ascii="Times New Roman" w:hAnsi="Times New Roman" w:cs="Times New Roman"/>
          <w:sz w:val="26"/>
          <w:szCs w:val="26"/>
        </w:rPr>
        <w:t xml:space="preserve"> </w:t>
      </w:r>
    </w:p>
    <w:p w14:paraId="47D20CB7" w14:textId="197EEFD6" w:rsidR="008544CB" w:rsidRPr="00E35447" w:rsidRDefault="008544CB" w:rsidP="008544CB">
      <w:pPr>
        <w:tabs>
          <w:tab w:val="left" w:pos="284"/>
        </w:tabs>
        <w:suppressAutoHyphens/>
        <w:spacing w:after="0"/>
        <w:ind w:right="-106"/>
        <w:jc w:val="both"/>
        <w:rPr>
          <w:rFonts w:ascii="Times New Roman" w:hAnsi="Times New Roman" w:cs="Times New Roman"/>
          <w:color w:val="000000"/>
          <w:sz w:val="26"/>
          <w:szCs w:val="26"/>
          <w:shd w:val="clear" w:color="auto" w:fill="FFFFFF"/>
        </w:rPr>
      </w:pPr>
      <w:r w:rsidRPr="00E35447">
        <w:rPr>
          <w:rFonts w:ascii="Times New Roman" w:hAnsi="Times New Roman" w:cs="Times New Roman"/>
          <w:color w:val="000000"/>
          <w:sz w:val="26"/>
          <w:szCs w:val="26"/>
          <w:shd w:val="clear" w:color="auto" w:fill="FFFFFF"/>
        </w:rPr>
        <w:lastRenderedPageBreak/>
        <w:t>Недостижение взаимоприемлемого решения между Ломбардом и заемщиком в течение 30 (тридцати) календарных дней с даты получения решения микрофинансовой организации, предусмотренного</w:t>
      </w:r>
      <w:r w:rsidR="00635130">
        <w:rPr>
          <w:rFonts w:ascii="Times New Roman" w:hAnsi="Times New Roman" w:cs="Times New Roman"/>
          <w:color w:val="000000"/>
          <w:sz w:val="26"/>
          <w:szCs w:val="26"/>
          <w:shd w:val="clear" w:color="auto" w:fill="FFFFFF"/>
        </w:rPr>
        <w:t xml:space="preserve"> </w:t>
      </w:r>
      <w:r w:rsidRPr="00E35447">
        <w:rPr>
          <w:rFonts w:ascii="Times New Roman" w:hAnsi="Times New Roman" w:cs="Times New Roman"/>
          <w:color w:val="000000"/>
          <w:sz w:val="26"/>
          <w:szCs w:val="26"/>
          <w:shd w:val="clear" w:color="auto" w:fill="FFFFFF"/>
        </w:rPr>
        <w:t>подпунктом 2)</w:t>
      </w:r>
      <w:r w:rsidR="00635130">
        <w:rPr>
          <w:rFonts w:ascii="Times New Roman" w:hAnsi="Times New Roman" w:cs="Times New Roman"/>
          <w:color w:val="000000"/>
          <w:sz w:val="26"/>
          <w:szCs w:val="26"/>
          <w:shd w:val="clear" w:color="auto" w:fill="FFFFFF"/>
        </w:rPr>
        <w:t xml:space="preserve"> </w:t>
      </w:r>
      <w:r w:rsidR="000E296F" w:rsidRPr="00A713AB">
        <w:rPr>
          <w:rFonts w:ascii="Times New Roman" w:hAnsi="Times New Roman" w:cs="Times New Roman"/>
          <w:color w:val="000000"/>
          <w:sz w:val="26"/>
          <w:szCs w:val="26"/>
          <w:shd w:val="clear" w:color="auto" w:fill="FFFFFF"/>
        </w:rPr>
        <w:t>20</w:t>
      </w:r>
      <w:r w:rsidR="00B728D7" w:rsidRPr="00A713AB">
        <w:rPr>
          <w:rFonts w:ascii="Times New Roman" w:hAnsi="Times New Roman" w:cs="Times New Roman"/>
          <w:color w:val="000000"/>
          <w:sz w:val="26"/>
          <w:szCs w:val="26"/>
          <w:shd w:val="clear" w:color="auto" w:fill="FFFFFF"/>
        </w:rPr>
        <w:t>.</w:t>
      </w:r>
      <w:r w:rsidR="00635130" w:rsidRPr="00A713AB">
        <w:rPr>
          <w:rFonts w:ascii="Times New Roman" w:hAnsi="Times New Roman" w:cs="Times New Roman"/>
          <w:color w:val="000000"/>
          <w:sz w:val="26"/>
          <w:szCs w:val="26"/>
          <w:shd w:val="clear" w:color="auto" w:fill="FFFFFF"/>
        </w:rPr>
        <w:t>5</w:t>
      </w:r>
      <w:r w:rsidRPr="00E35447">
        <w:rPr>
          <w:rFonts w:ascii="Times New Roman" w:hAnsi="Times New Roman" w:cs="Times New Roman"/>
          <w:color w:val="000000"/>
          <w:sz w:val="26"/>
          <w:szCs w:val="26"/>
          <w:shd w:val="clear" w:color="auto" w:fill="FFFFFF"/>
        </w:rPr>
        <w:t xml:space="preserve">, считается отказом в изменении условий договора. Данный срок может быть продлен при наличии согласия обеих сторон. </w:t>
      </w:r>
    </w:p>
    <w:p w14:paraId="603EB5CD" w14:textId="35C395D2" w:rsidR="008544CB" w:rsidRPr="00D23795" w:rsidRDefault="008544CB" w:rsidP="00BE4B03">
      <w:pPr>
        <w:pStyle w:val="a4"/>
        <w:numPr>
          <w:ilvl w:val="1"/>
          <w:numId w:val="202"/>
        </w:numPr>
        <w:tabs>
          <w:tab w:val="left" w:pos="284"/>
        </w:tabs>
        <w:suppressAutoHyphens/>
        <w:ind w:left="0" w:right="-106" w:firstLine="0"/>
        <w:jc w:val="both"/>
        <w:rPr>
          <w:color w:val="000000"/>
          <w:sz w:val="26"/>
          <w:szCs w:val="26"/>
          <w:shd w:val="clear" w:color="auto" w:fill="FFFFFF"/>
        </w:rPr>
      </w:pPr>
      <w:r w:rsidRPr="00D23795">
        <w:rPr>
          <w:color w:val="000000"/>
          <w:sz w:val="26"/>
          <w:szCs w:val="26"/>
          <w:shd w:val="clear" w:color="auto" w:fill="FFFFFF"/>
        </w:rPr>
        <w:t xml:space="preserve">Заемщик в течение 15 (пятнадцати) календарных дней с даты получения решения микрофинансовой организации, предусмотренного подпунктом 3) п </w:t>
      </w:r>
      <w:r w:rsidR="000E296F" w:rsidRPr="00A713AB">
        <w:rPr>
          <w:color w:val="000000"/>
          <w:sz w:val="26"/>
          <w:szCs w:val="26"/>
          <w:shd w:val="clear" w:color="auto" w:fill="FFFFFF"/>
        </w:rPr>
        <w:t>20</w:t>
      </w:r>
      <w:r w:rsidR="00B728D7" w:rsidRPr="00A713AB">
        <w:rPr>
          <w:color w:val="000000"/>
          <w:sz w:val="26"/>
          <w:szCs w:val="26"/>
          <w:shd w:val="clear" w:color="auto" w:fill="FFFFFF"/>
        </w:rPr>
        <w:t>.</w:t>
      </w:r>
      <w:r w:rsidR="00635130" w:rsidRPr="00A713AB">
        <w:rPr>
          <w:color w:val="000000"/>
          <w:sz w:val="26"/>
          <w:szCs w:val="26"/>
          <w:shd w:val="clear" w:color="auto" w:fill="FFFFFF"/>
        </w:rPr>
        <w:t>5</w:t>
      </w:r>
      <w:r w:rsidRPr="00A713AB">
        <w:rPr>
          <w:color w:val="000000"/>
          <w:sz w:val="26"/>
          <w:szCs w:val="26"/>
          <w:shd w:val="clear" w:color="auto" w:fill="FFFFFF"/>
        </w:rPr>
        <w:t>,</w:t>
      </w:r>
      <w:r w:rsidRPr="00D23795">
        <w:rPr>
          <w:color w:val="000000"/>
          <w:sz w:val="26"/>
          <w:szCs w:val="26"/>
          <w:shd w:val="clear" w:color="auto" w:fill="FFFFFF"/>
        </w:rPr>
        <w:t xml:space="preserve"> или при недостижении взаимоприемлемого решения об изменении условий договора о предоставлении микрокредита в течение 30 (тридцати) календарных дней с даты получения решения микрофинансовой организации, вправе обратиться к микрофинансовому </w:t>
      </w:r>
      <w:proofErr w:type="spellStart"/>
      <w:r w:rsidRPr="00D23795">
        <w:rPr>
          <w:color w:val="000000"/>
          <w:sz w:val="26"/>
          <w:szCs w:val="26"/>
          <w:shd w:val="clear" w:color="auto" w:fill="FFFFFF"/>
        </w:rPr>
        <w:t>омбудсману</w:t>
      </w:r>
      <w:proofErr w:type="spellEnd"/>
      <w:r w:rsidRPr="00D23795">
        <w:rPr>
          <w:color w:val="000000"/>
          <w:sz w:val="26"/>
          <w:szCs w:val="26"/>
          <w:shd w:val="clear" w:color="auto" w:fill="FFFFFF"/>
        </w:rPr>
        <w:t xml:space="preserve"> с одновременным уведомлением микрофинансовой организации.</w:t>
      </w:r>
    </w:p>
    <w:p w14:paraId="60D153D6" w14:textId="5E93E02B" w:rsidR="008544CB" w:rsidRPr="0013184F" w:rsidRDefault="008544CB" w:rsidP="008544CB">
      <w:pPr>
        <w:tabs>
          <w:tab w:val="left" w:pos="284"/>
        </w:tabs>
        <w:suppressAutoHyphens/>
        <w:spacing w:after="0"/>
        <w:ind w:right="-106"/>
        <w:jc w:val="both"/>
        <w:rPr>
          <w:rFonts w:ascii="Times New Roman" w:hAnsi="Times New Roman" w:cs="Times New Roman"/>
          <w:bCs/>
          <w:sz w:val="26"/>
          <w:szCs w:val="26"/>
        </w:rPr>
      </w:pPr>
      <w:r w:rsidRPr="0013184F">
        <w:rPr>
          <w:rFonts w:ascii="Times New Roman" w:hAnsi="Times New Roman" w:cs="Times New Roman"/>
          <w:bCs/>
          <w:sz w:val="26"/>
          <w:szCs w:val="26"/>
        </w:rPr>
        <w:t>В целях определения единообразного подхода Ломбардом к урегулированию просроченной задолженности Заемщика выделены следующие основные случаи, при которых Заемщик вправе обратиться с заявлением о внесении изменений в условия договора:</w:t>
      </w:r>
    </w:p>
    <w:p w14:paraId="598A14D4" w14:textId="77777777" w:rsidR="008544CB" w:rsidRPr="0013184F" w:rsidRDefault="008544CB" w:rsidP="008544CB">
      <w:pPr>
        <w:pStyle w:val="a4"/>
        <w:numPr>
          <w:ilvl w:val="2"/>
          <w:numId w:val="10"/>
        </w:numPr>
        <w:tabs>
          <w:tab w:val="left" w:pos="284"/>
        </w:tabs>
        <w:suppressAutoHyphens/>
        <w:ind w:left="0" w:right="-106" w:firstLine="0"/>
        <w:jc w:val="both"/>
        <w:rPr>
          <w:bCs/>
          <w:sz w:val="26"/>
          <w:szCs w:val="26"/>
        </w:rPr>
      </w:pPr>
      <w:r w:rsidRPr="0013184F">
        <w:rPr>
          <w:bCs/>
          <w:sz w:val="26"/>
          <w:szCs w:val="26"/>
        </w:rPr>
        <w:t>регистрация заемщика в качестве безработного в органах занятости;</w:t>
      </w:r>
    </w:p>
    <w:p w14:paraId="214DEBEC" w14:textId="77777777" w:rsidR="008544CB" w:rsidRPr="0013184F" w:rsidRDefault="008544CB" w:rsidP="008544CB">
      <w:pPr>
        <w:pStyle w:val="a4"/>
        <w:numPr>
          <w:ilvl w:val="2"/>
          <w:numId w:val="10"/>
        </w:numPr>
        <w:tabs>
          <w:tab w:val="left" w:pos="284"/>
        </w:tabs>
        <w:suppressAutoHyphens/>
        <w:ind w:left="0" w:right="-106" w:firstLine="0"/>
        <w:jc w:val="both"/>
        <w:rPr>
          <w:bCs/>
          <w:sz w:val="26"/>
          <w:szCs w:val="26"/>
        </w:rPr>
      </w:pPr>
      <w:r w:rsidRPr="0013184F">
        <w:rPr>
          <w:bCs/>
          <w:sz w:val="26"/>
          <w:szCs w:val="26"/>
        </w:rPr>
        <w:t>социальн</w:t>
      </w:r>
      <w:r>
        <w:rPr>
          <w:bCs/>
          <w:sz w:val="26"/>
          <w:szCs w:val="26"/>
        </w:rPr>
        <w:t>ый</w:t>
      </w:r>
      <w:r w:rsidRPr="0013184F">
        <w:rPr>
          <w:bCs/>
          <w:sz w:val="26"/>
          <w:szCs w:val="26"/>
        </w:rPr>
        <w:t xml:space="preserve"> статус заемщика, а именно отнесение к социально уязвимым слоям населения (СУСН);</w:t>
      </w:r>
    </w:p>
    <w:p w14:paraId="45608D95" w14:textId="77777777" w:rsidR="008544CB" w:rsidRPr="0013184F" w:rsidRDefault="008544CB" w:rsidP="008544CB">
      <w:pPr>
        <w:pStyle w:val="a4"/>
        <w:numPr>
          <w:ilvl w:val="2"/>
          <w:numId w:val="10"/>
        </w:numPr>
        <w:tabs>
          <w:tab w:val="left" w:pos="284"/>
        </w:tabs>
        <w:suppressAutoHyphens/>
        <w:ind w:left="0" w:right="-106" w:firstLine="0"/>
        <w:jc w:val="both"/>
        <w:rPr>
          <w:bCs/>
          <w:sz w:val="26"/>
          <w:szCs w:val="26"/>
        </w:rPr>
      </w:pPr>
      <w:r w:rsidRPr="0013184F">
        <w:rPr>
          <w:bCs/>
          <w:sz w:val="26"/>
          <w:szCs w:val="26"/>
        </w:rPr>
        <w:t xml:space="preserve">временная нетрудоспособность заемщика (более </w:t>
      </w:r>
      <w:r>
        <w:rPr>
          <w:bCs/>
          <w:sz w:val="26"/>
          <w:szCs w:val="26"/>
        </w:rPr>
        <w:t>двух</w:t>
      </w:r>
      <w:r w:rsidRPr="0013184F">
        <w:rPr>
          <w:bCs/>
          <w:sz w:val="26"/>
          <w:szCs w:val="26"/>
        </w:rPr>
        <w:t xml:space="preserve"> месяцев), в связи с болезнью;</w:t>
      </w:r>
    </w:p>
    <w:p w14:paraId="24246698" w14:textId="77777777" w:rsidR="008544CB" w:rsidRPr="0013184F" w:rsidRDefault="008544CB" w:rsidP="008544CB">
      <w:pPr>
        <w:pStyle w:val="a4"/>
        <w:numPr>
          <w:ilvl w:val="2"/>
          <w:numId w:val="10"/>
        </w:numPr>
        <w:tabs>
          <w:tab w:val="left" w:pos="284"/>
        </w:tabs>
        <w:suppressAutoHyphens/>
        <w:ind w:left="0" w:right="-106" w:firstLine="0"/>
        <w:jc w:val="both"/>
        <w:rPr>
          <w:bCs/>
          <w:sz w:val="26"/>
          <w:szCs w:val="26"/>
        </w:rPr>
      </w:pPr>
      <w:r w:rsidRPr="0013184F">
        <w:rPr>
          <w:bCs/>
          <w:sz w:val="26"/>
          <w:szCs w:val="26"/>
        </w:rPr>
        <w:t>выход заемщика в отпуск по уходу за ребенком;</w:t>
      </w:r>
    </w:p>
    <w:p w14:paraId="2380AA6A" w14:textId="77777777" w:rsidR="008544CB" w:rsidRPr="0013184F" w:rsidRDefault="008544CB" w:rsidP="008544CB">
      <w:pPr>
        <w:pStyle w:val="a4"/>
        <w:numPr>
          <w:ilvl w:val="2"/>
          <w:numId w:val="10"/>
        </w:numPr>
        <w:tabs>
          <w:tab w:val="left" w:pos="284"/>
        </w:tabs>
        <w:suppressAutoHyphens/>
        <w:ind w:left="0" w:right="-106" w:firstLine="0"/>
        <w:jc w:val="both"/>
        <w:rPr>
          <w:bCs/>
          <w:sz w:val="26"/>
          <w:szCs w:val="26"/>
        </w:rPr>
      </w:pPr>
      <w:r w:rsidRPr="0013184F">
        <w:rPr>
          <w:bCs/>
          <w:sz w:val="26"/>
          <w:szCs w:val="26"/>
        </w:rPr>
        <w:t>семейные обстоятельства, связанные с болезнью (из числа социально значимых заболеваний) близких родственников, супруга (супруги) заемщика либо смертью;</w:t>
      </w:r>
    </w:p>
    <w:p w14:paraId="1A166C24" w14:textId="77777777" w:rsidR="008544CB" w:rsidRDefault="008544CB" w:rsidP="008544CB">
      <w:pPr>
        <w:pStyle w:val="a4"/>
        <w:numPr>
          <w:ilvl w:val="2"/>
          <w:numId w:val="10"/>
        </w:numPr>
        <w:tabs>
          <w:tab w:val="left" w:pos="284"/>
        </w:tabs>
        <w:suppressAutoHyphens/>
        <w:ind w:left="0" w:right="-106" w:firstLine="0"/>
        <w:jc w:val="both"/>
        <w:rPr>
          <w:bCs/>
          <w:sz w:val="26"/>
          <w:szCs w:val="26"/>
        </w:rPr>
      </w:pPr>
      <w:r w:rsidRPr="0013184F">
        <w:rPr>
          <w:bCs/>
          <w:sz w:val="26"/>
          <w:szCs w:val="26"/>
        </w:rPr>
        <w:t>обстоятельства, нанесшие заемщику материальный ущерб (кража, пожар, обстоятельства</w:t>
      </w:r>
      <w:r>
        <w:rPr>
          <w:bCs/>
          <w:sz w:val="26"/>
          <w:szCs w:val="26"/>
        </w:rPr>
        <w:t>,</w:t>
      </w:r>
      <w:r w:rsidRPr="0013184F">
        <w:rPr>
          <w:bCs/>
          <w:sz w:val="26"/>
          <w:szCs w:val="26"/>
        </w:rPr>
        <w:t xml:space="preserve"> </w:t>
      </w:r>
      <w:r w:rsidRPr="0013184F">
        <w:rPr>
          <w:rStyle w:val="s19"/>
          <w:sz w:val="26"/>
          <w:szCs w:val="26"/>
        </w:rPr>
        <w:t>послужившие основанием для введения чрезвычайного положения</w:t>
      </w:r>
      <w:r w:rsidRPr="0013184F">
        <w:rPr>
          <w:bCs/>
          <w:sz w:val="26"/>
          <w:szCs w:val="26"/>
        </w:rPr>
        <w:t xml:space="preserve"> и т.д.)</w:t>
      </w:r>
      <w:r>
        <w:rPr>
          <w:bCs/>
          <w:sz w:val="26"/>
          <w:szCs w:val="26"/>
        </w:rPr>
        <w:t>;</w:t>
      </w:r>
    </w:p>
    <w:p w14:paraId="693F6D6E" w14:textId="77777777" w:rsidR="008544CB" w:rsidRPr="0013184F" w:rsidRDefault="008544CB" w:rsidP="008544CB">
      <w:pPr>
        <w:pStyle w:val="a4"/>
        <w:numPr>
          <w:ilvl w:val="2"/>
          <w:numId w:val="10"/>
        </w:numPr>
        <w:tabs>
          <w:tab w:val="left" w:pos="284"/>
        </w:tabs>
        <w:suppressAutoHyphens/>
        <w:ind w:left="0" w:right="-106" w:firstLine="0"/>
        <w:jc w:val="both"/>
        <w:rPr>
          <w:bCs/>
          <w:sz w:val="26"/>
          <w:szCs w:val="26"/>
        </w:rPr>
      </w:pPr>
      <w:r>
        <w:rPr>
          <w:bCs/>
          <w:sz w:val="26"/>
          <w:szCs w:val="26"/>
        </w:rPr>
        <w:t>иные причины возникновения просрочки исполнения обязательства по договору о предоставлении микрокредита подтвержденные обстоятельства (факты).</w:t>
      </w:r>
    </w:p>
    <w:p w14:paraId="4155F252" w14:textId="77777777" w:rsidR="008544CB" w:rsidRPr="0013184F" w:rsidRDefault="008544CB" w:rsidP="008544CB">
      <w:pPr>
        <w:tabs>
          <w:tab w:val="left" w:pos="284"/>
        </w:tabs>
        <w:suppressAutoHyphens/>
        <w:spacing w:after="0"/>
        <w:jc w:val="both"/>
        <w:rPr>
          <w:rFonts w:ascii="Times New Roman" w:hAnsi="Times New Roman" w:cs="Times New Roman"/>
          <w:bCs/>
          <w:sz w:val="26"/>
          <w:szCs w:val="26"/>
        </w:rPr>
      </w:pPr>
      <w:r w:rsidRPr="0013184F">
        <w:rPr>
          <w:rFonts w:ascii="Times New Roman" w:hAnsi="Times New Roman" w:cs="Times New Roman"/>
          <w:bCs/>
          <w:sz w:val="26"/>
          <w:szCs w:val="26"/>
        </w:rPr>
        <w:t xml:space="preserve">Указанный перечень случаев является критерием, могущим повлиять на принятие Ломбардом положительного решения по заявлению заемщика об изменении условий договора. </w:t>
      </w:r>
    </w:p>
    <w:p w14:paraId="7E7AD5B0" w14:textId="77777777" w:rsidR="008544CB" w:rsidRPr="00552139" w:rsidRDefault="008544CB" w:rsidP="008544CB">
      <w:pPr>
        <w:spacing w:after="0"/>
        <w:jc w:val="both"/>
        <w:rPr>
          <w:rFonts w:ascii="Times New Roman" w:hAnsi="Times New Roman" w:cs="Times New Roman"/>
          <w:bCs/>
          <w:color w:val="000000"/>
          <w:sz w:val="26"/>
          <w:szCs w:val="26"/>
        </w:rPr>
      </w:pPr>
      <w:r w:rsidRPr="00552139">
        <w:rPr>
          <w:rFonts w:ascii="Times New Roman" w:hAnsi="Times New Roman" w:cs="Times New Roman"/>
          <w:bCs/>
          <w:color w:val="000000"/>
          <w:sz w:val="26"/>
          <w:szCs w:val="26"/>
        </w:rPr>
        <w:t>К заявлению о внесении изменений в условия договора о предоставлении микрокредита прилагаются документы, подтверждающие обстоятельства (факты), повлекшие возникновение просрочки исполнения обязательства, сведения о доходах и другие обстоятельства (факты), обуславливающие подачу заявления. Перечень документов, необходимых для рассмотрения заявления заемщика и подтверждения обстоятельств (фактов), повлекших возникновение просрочки исполнения обязательства по договору о предоставлении микрокредита:</w:t>
      </w:r>
    </w:p>
    <w:p w14:paraId="4964C722" w14:textId="77777777" w:rsidR="008544CB" w:rsidRPr="00552139" w:rsidRDefault="008544CB" w:rsidP="00BE4B03">
      <w:pPr>
        <w:pStyle w:val="a4"/>
        <w:numPr>
          <w:ilvl w:val="0"/>
          <w:numId w:val="78"/>
        </w:numPr>
        <w:tabs>
          <w:tab w:val="left" w:pos="284"/>
        </w:tabs>
        <w:ind w:left="0" w:firstLine="0"/>
        <w:jc w:val="both"/>
        <w:rPr>
          <w:color w:val="000000"/>
          <w:sz w:val="26"/>
          <w:szCs w:val="26"/>
        </w:rPr>
      </w:pPr>
      <w:r w:rsidRPr="00552139">
        <w:rPr>
          <w:color w:val="000000"/>
          <w:sz w:val="26"/>
          <w:szCs w:val="26"/>
        </w:rPr>
        <w:t>справка о регистрации в качестве безработного и (или) справка о доходах заемщика за последние шесть месяцев с места работы или выписка о поступлении и движении денег заемщика;</w:t>
      </w:r>
    </w:p>
    <w:p w14:paraId="3A38497B" w14:textId="77777777" w:rsidR="008544CB" w:rsidRPr="00552139" w:rsidRDefault="008544CB" w:rsidP="00BE4B03">
      <w:pPr>
        <w:pStyle w:val="a4"/>
        <w:numPr>
          <w:ilvl w:val="0"/>
          <w:numId w:val="78"/>
        </w:numPr>
        <w:tabs>
          <w:tab w:val="left" w:pos="284"/>
        </w:tabs>
        <w:ind w:left="0" w:firstLine="0"/>
        <w:jc w:val="both"/>
        <w:rPr>
          <w:color w:val="000000"/>
          <w:sz w:val="26"/>
          <w:szCs w:val="26"/>
        </w:rPr>
      </w:pPr>
      <w:r w:rsidRPr="00552139">
        <w:rPr>
          <w:color w:val="000000"/>
          <w:sz w:val="26"/>
          <w:szCs w:val="26"/>
        </w:rPr>
        <w:t>акт работодателя о прекращении трудового договора, о предоставлении отпуска без сохранения заработной платы или справку/лист о временной нетрудоспособности заемщика;</w:t>
      </w:r>
    </w:p>
    <w:p w14:paraId="1C67BD44" w14:textId="77777777" w:rsidR="008544CB" w:rsidRPr="00552139" w:rsidRDefault="008544CB" w:rsidP="00BE4B03">
      <w:pPr>
        <w:pStyle w:val="a4"/>
        <w:numPr>
          <w:ilvl w:val="0"/>
          <w:numId w:val="78"/>
        </w:numPr>
        <w:tabs>
          <w:tab w:val="left" w:pos="284"/>
        </w:tabs>
        <w:ind w:left="0" w:firstLine="0"/>
        <w:jc w:val="both"/>
        <w:rPr>
          <w:color w:val="000000"/>
          <w:sz w:val="26"/>
          <w:szCs w:val="26"/>
        </w:rPr>
      </w:pPr>
      <w:r w:rsidRPr="00552139">
        <w:rPr>
          <w:color w:val="000000"/>
          <w:sz w:val="26"/>
          <w:szCs w:val="26"/>
        </w:rPr>
        <w:t>справка с места работы с указанием размера заработной платы и выписки из Единого накопительного пенсионного фонда;</w:t>
      </w:r>
    </w:p>
    <w:p w14:paraId="52D49B6A" w14:textId="77777777" w:rsidR="008544CB" w:rsidRPr="00552139" w:rsidRDefault="008544CB" w:rsidP="00BE4B03">
      <w:pPr>
        <w:pStyle w:val="a4"/>
        <w:numPr>
          <w:ilvl w:val="0"/>
          <w:numId w:val="78"/>
        </w:numPr>
        <w:tabs>
          <w:tab w:val="left" w:pos="284"/>
        </w:tabs>
        <w:ind w:left="0" w:firstLine="0"/>
        <w:jc w:val="both"/>
        <w:rPr>
          <w:color w:val="000000"/>
          <w:sz w:val="26"/>
          <w:szCs w:val="26"/>
        </w:rPr>
      </w:pPr>
      <w:r w:rsidRPr="00552139">
        <w:rPr>
          <w:color w:val="000000"/>
          <w:sz w:val="26"/>
          <w:szCs w:val="26"/>
        </w:rPr>
        <w:t>документ, подтверждающий нахождение заемщика отпуске в связи с беременностью и рождением ребенка (детей), усыновлением (удочерением) новорожденного ребенка (детей), а также в отпуске без сохранения заработной платы по уходу за ребенком до достижения им возраста трех лет;</w:t>
      </w:r>
    </w:p>
    <w:p w14:paraId="415B16D0" w14:textId="77777777" w:rsidR="008544CB" w:rsidRPr="00552139" w:rsidRDefault="008544CB" w:rsidP="00BE4B03">
      <w:pPr>
        <w:pStyle w:val="a4"/>
        <w:numPr>
          <w:ilvl w:val="0"/>
          <w:numId w:val="78"/>
        </w:numPr>
        <w:tabs>
          <w:tab w:val="left" w:pos="284"/>
        </w:tabs>
        <w:ind w:left="0" w:firstLine="0"/>
        <w:jc w:val="both"/>
        <w:rPr>
          <w:color w:val="000000"/>
          <w:sz w:val="26"/>
          <w:szCs w:val="26"/>
        </w:rPr>
      </w:pPr>
      <w:r w:rsidRPr="00552139">
        <w:rPr>
          <w:color w:val="000000"/>
          <w:sz w:val="26"/>
          <w:szCs w:val="26"/>
        </w:rPr>
        <w:t>справка о временной нетрудоспособности, подтверждающая болезнь близких родственников, супруга (супруги) заемщика, а также свидетельство/справка о смерти близких родственников, супруга (супруги) заемщика;</w:t>
      </w:r>
    </w:p>
    <w:p w14:paraId="5E86F337" w14:textId="77777777" w:rsidR="008544CB" w:rsidRPr="00552139" w:rsidRDefault="008544CB" w:rsidP="00BE4B03">
      <w:pPr>
        <w:pStyle w:val="a4"/>
        <w:numPr>
          <w:ilvl w:val="0"/>
          <w:numId w:val="78"/>
        </w:numPr>
        <w:tabs>
          <w:tab w:val="left" w:pos="284"/>
        </w:tabs>
        <w:ind w:left="0" w:firstLine="0"/>
        <w:jc w:val="both"/>
        <w:rPr>
          <w:color w:val="000000"/>
          <w:sz w:val="26"/>
          <w:szCs w:val="26"/>
        </w:rPr>
      </w:pPr>
      <w:r w:rsidRPr="00552139">
        <w:rPr>
          <w:color w:val="000000"/>
          <w:sz w:val="26"/>
          <w:szCs w:val="26"/>
        </w:rPr>
        <w:lastRenderedPageBreak/>
        <w:t>нотариально заверенный договор аренды с указанием порядка и сроков оплаты арендной платы;</w:t>
      </w:r>
    </w:p>
    <w:p w14:paraId="7A2D7405" w14:textId="77777777" w:rsidR="008544CB" w:rsidRPr="00552139" w:rsidRDefault="008544CB" w:rsidP="00BE4B03">
      <w:pPr>
        <w:pStyle w:val="a4"/>
        <w:numPr>
          <w:ilvl w:val="0"/>
          <w:numId w:val="78"/>
        </w:numPr>
        <w:tabs>
          <w:tab w:val="left" w:pos="284"/>
        </w:tabs>
        <w:ind w:left="0" w:firstLine="0"/>
        <w:jc w:val="both"/>
        <w:rPr>
          <w:color w:val="000000"/>
          <w:sz w:val="26"/>
          <w:szCs w:val="26"/>
        </w:rPr>
      </w:pPr>
      <w:r w:rsidRPr="00552139">
        <w:rPr>
          <w:color w:val="000000"/>
          <w:sz w:val="26"/>
          <w:szCs w:val="26"/>
        </w:rPr>
        <w:t>документы, подтверждающие нанесение заемщику материального ущерба в результате несчастного случая, противоправных действий третьих лиц (кража товаров в обороте или иного имущества, которое использовалось заемщиком для осуществления предпринимательской деятельности);</w:t>
      </w:r>
    </w:p>
    <w:p w14:paraId="3CC8EB5D" w14:textId="77777777" w:rsidR="008544CB" w:rsidRPr="00552139" w:rsidRDefault="008544CB" w:rsidP="00BE4B03">
      <w:pPr>
        <w:pStyle w:val="a4"/>
        <w:numPr>
          <w:ilvl w:val="0"/>
          <w:numId w:val="78"/>
        </w:numPr>
        <w:tabs>
          <w:tab w:val="left" w:pos="284"/>
        </w:tabs>
        <w:ind w:left="0" w:firstLine="0"/>
        <w:jc w:val="both"/>
        <w:rPr>
          <w:color w:val="000000"/>
          <w:sz w:val="26"/>
          <w:szCs w:val="26"/>
        </w:rPr>
      </w:pPr>
      <w:r w:rsidRPr="00552139">
        <w:rPr>
          <w:color w:val="000000"/>
          <w:sz w:val="26"/>
          <w:szCs w:val="26"/>
        </w:rPr>
        <w:t>официальные документы, подтверждающие факт наступления форс-мажорных обстоятельств;</w:t>
      </w:r>
    </w:p>
    <w:p w14:paraId="02FA18E5" w14:textId="77777777" w:rsidR="008544CB" w:rsidRPr="00552139" w:rsidRDefault="008544CB" w:rsidP="00BE4B03">
      <w:pPr>
        <w:pStyle w:val="a4"/>
        <w:numPr>
          <w:ilvl w:val="0"/>
          <w:numId w:val="78"/>
        </w:numPr>
        <w:tabs>
          <w:tab w:val="left" w:pos="284"/>
        </w:tabs>
        <w:ind w:left="0" w:firstLine="0"/>
        <w:jc w:val="both"/>
        <w:rPr>
          <w:color w:val="000000"/>
          <w:sz w:val="26"/>
          <w:szCs w:val="26"/>
        </w:rPr>
      </w:pPr>
      <w:r w:rsidRPr="00552139">
        <w:rPr>
          <w:color w:val="000000"/>
          <w:sz w:val="26"/>
          <w:szCs w:val="26"/>
        </w:rPr>
        <w:t>справка об инвалидности;</w:t>
      </w:r>
    </w:p>
    <w:p w14:paraId="4F99AEF4" w14:textId="77777777" w:rsidR="008544CB" w:rsidRPr="00552139" w:rsidRDefault="008544CB" w:rsidP="00BE4B03">
      <w:pPr>
        <w:pStyle w:val="a4"/>
        <w:numPr>
          <w:ilvl w:val="0"/>
          <w:numId w:val="78"/>
        </w:numPr>
        <w:tabs>
          <w:tab w:val="left" w:pos="284"/>
          <w:tab w:val="left" w:pos="426"/>
        </w:tabs>
        <w:ind w:left="0" w:firstLine="0"/>
        <w:jc w:val="both"/>
        <w:rPr>
          <w:color w:val="000000"/>
          <w:sz w:val="26"/>
          <w:szCs w:val="26"/>
        </w:rPr>
      </w:pPr>
      <w:r w:rsidRPr="00552139">
        <w:rPr>
          <w:color w:val="000000"/>
          <w:sz w:val="26"/>
          <w:szCs w:val="26"/>
        </w:rPr>
        <w:t xml:space="preserve">решение уполномоченного государственного органа об аресте счетов заемщика; </w:t>
      </w:r>
    </w:p>
    <w:p w14:paraId="55D9B576" w14:textId="77777777" w:rsidR="008544CB" w:rsidRPr="00552139" w:rsidRDefault="008544CB" w:rsidP="00BE4B03">
      <w:pPr>
        <w:pStyle w:val="a4"/>
        <w:numPr>
          <w:ilvl w:val="0"/>
          <w:numId w:val="78"/>
        </w:numPr>
        <w:tabs>
          <w:tab w:val="left" w:pos="284"/>
          <w:tab w:val="left" w:pos="426"/>
        </w:tabs>
        <w:ind w:left="0" w:firstLine="0"/>
        <w:jc w:val="both"/>
        <w:rPr>
          <w:color w:val="000000"/>
          <w:sz w:val="26"/>
          <w:szCs w:val="26"/>
        </w:rPr>
      </w:pPr>
      <w:r w:rsidRPr="00552139">
        <w:rPr>
          <w:color w:val="000000"/>
          <w:sz w:val="26"/>
          <w:szCs w:val="26"/>
        </w:rPr>
        <w:t>инкассовое распоряжение;</w:t>
      </w:r>
    </w:p>
    <w:p w14:paraId="1C135326" w14:textId="77777777" w:rsidR="008544CB" w:rsidRPr="00552139" w:rsidRDefault="008544CB" w:rsidP="00BE4B03">
      <w:pPr>
        <w:pStyle w:val="a4"/>
        <w:numPr>
          <w:ilvl w:val="0"/>
          <w:numId w:val="78"/>
        </w:numPr>
        <w:tabs>
          <w:tab w:val="left" w:pos="284"/>
          <w:tab w:val="left" w:pos="426"/>
        </w:tabs>
        <w:ind w:left="0" w:firstLine="0"/>
        <w:jc w:val="both"/>
        <w:rPr>
          <w:color w:val="000000"/>
          <w:sz w:val="26"/>
          <w:szCs w:val="26"/>
        </w:rPr>
      </w:pPr>
      <w:r w:rsidRPr="00552139">
        <w:rPr>
          <w:color w:val="000000"/>
          <w:sz w:val="26"/>
          <w:szCs w:val="26"/>
        </w:rPr>
        <w:t>судебные акты;</w:t>
      </w:r>
    </w:p>
    <w:p w14:paraId="2C69A622" w14:textId="77777777" w:rsidR="008544CB" w:rsidRPr="00552139" w:rsidRDefault="008544CB" w:rsidP="00BE4B03">
      <w:pPr>
        <w:pStyle w:val="a4"/>
        <w:numPr>
          <w:ilvl w:val="0"/>
          <w:numId w:val="78"/>
        </w:numPr>
        <w:tabs>
          <w:tab w:val="left" w:pos="284"/>
          <w:tab w:val="left" w:pos="426"/>
        </w:tabs>
        <w:ind w:left="0" w:firstLine="0"/>
        <w:jc w:val="both"/>
        <w:rPr>
          <w:color w:val="000000"/>
          <w:sz w:val="26"/>
          <w:szCs w:val="26"/>
        </w:rPr>
      </w:pPr>
      <w:r w:rsidRPr="00552139">
        <w:rPr>
          <w:color w:val="000000"/>
          <w:sz w:val="26"/>
          <w:szCs w:val="26"/>
          <w:lang w:val="kk-KZ"/>
        </w:rPr>
        <w:t xml:space="preserve">иные </w:t>
      </w:r>
      <w:r w:rsidRPr="00552139">
        <w:rPr>
          <w:color w:val="000000"/>
          <w:sz w:val="26"/>
          <w:szCs w:val="26"/>
        </w:rPr>
        <w:t>документы, подтверждающие факт ухудшения финансового состояния заемщика.</w:t>
      </w:r>
    </w:p>
    <w:p w14:paraId="7244A085" w14:textId="54C32C57" w:rsidR="008544CB" w:rsidRPr="008F053A" w:rsidRDefault="000E296F" w:rsidP="008544CB">
      <w:pPr>
        <w:tabs>
          <w:tab w:val="left" w:pos="567"/>
        </w:tabs>
        <w:suppressAutoHyphens/>
        <w:spacing w:after="0" w:line="240" w:lineRule="auto"/>
        <w:ind w:right="-106"/>
        <w:jc w:val="both"/>
        <w:rPr>
          <w:rFonts w:ascii="Times New Roman" w:hAnsi="Times New Roman" w:cs="Times New Roman"/>
          <w:bCs/>
          <w:sz w:val="26"/>
          <w:szCs w:val="26"/>
        </w:rPr>
      </w:pPr>
      <w:r>
        <w:rPr>
          <w:rFonts w:ascii="Times New Roman" w:hAnsi="Times New Roman" w:cs="Times New Roman"/>
          <w:bCs/>
          <w:sz w:val="26"/>
          <w:szCs w:val="26"/>
        </w:rPr>
        <w:t>20</w:t>
      </w:r>
      <w:r w:rsidR="008544CB" w:rsidRPr="008F053A">
        <w:rPr>
          <w:rFonts w:ascii="Times New Roman" w:hAnsi="Times New Roman" w:cs="Times New Roman"/>
          <w:bCs/>
          <w:sz w:val="26"/>
          <w:szCs w:val="26"/>
        </w:rPr>
        <w:t>.</w:t>
      </w:r>
      <w:r w:rsidR="00D23795">
        <w:rPr>
          <w:rFonts w:ascii="Times New Roman" w:hAnsi="Times New Roman" w:cs="Times New Roman"/>
          <w:bCs/>
          <w:sz w:val="26"/>
          <w:szCs w:val="26"/>
        </w:rPr>
        <w:t>7</w:t>
      </w:r>
      <w:r w:rsidR="008544CB" w:rsidRPr="008F053A">
        <w:rPr>
          <w:rFonts w:ascii="Times New Roman" w:hAnsi="Times New Roman" w:cs="Times New Roman"/>
          <w:bCs/>
          <w:sz w:val="26"/>
          <w:szCs w:val="26"/>
        </w:rPr>
        <w:t>.</w:t>
      </w:r>
      <w:r w:rsidR="008544CB">
        <w:rPr>
          <w:rFonts w:ascii="Times New Roman" w:hAnsi="Times New Roman" w:cs="Times New Roman"/>
          <w:bCs/>
          <w:sz w:val="26"/>
          <w:szCs w:val="26"/>
        </w:rPr>
        <w:t xml:space="preserve"> </w:t>
      </w:r>
      <w:r w:rsidR="008544CB" w:rsidRPr="008F053A">
        <w:rPr>
          <w:rFonts w:ascii="Times New Roman" w:hAnsi="Times New Roman" w:cs="Times New Roman"/>
          <w:bCs/>
          <w:sz w:val="26"/>
          <w:szCs w:val="26"/>
        </w:rPr>
        <w:tab/>
        <w:t xml:space="preserve">В случаях неудовлетворения требования, предусмотренного </w:t>
      </w:r>
      <w:r w:rsidR="008544CB">
        <w:rPr>
          <w:rFonts w:ascii="Times New Roman" w:hAnsi="Times New Roman" w:cs="Times New Roman"/>
          <w:bCs/>
          <w:sz w:val="26"/>
          <w:szCs w:val="26"/>
        </w:rPr>
        <w:t>под</w:t>
      </w:r>
      <w:r w:rsidR="008544CB" w:rsidRPr="008F053A">
        <w:rPr>
          <w:rFonts w:ascii="Times New Roman" w:hAnsi="Times New Roman" w:cs="Times New Roman"/>
          <w:bCs/>
          <w:sz w:val="26"/>
          <w:szCs w:val="26"/>
        </w:rPr>
        <w:t>пунктом</w:t>
      </w:r>
      <w:r w:rsidR="008544CB">
        <w:rPr>
          <w:rFonts w:ascii="Times New Roman" w:hAnsi="Times New Roman" w:cs="Times New Roman"/>
          <w:bCs/>
          <w:sz w:val="26"/>
          <w:szCs w:val="26"/>
        </w:rPr>
        <w:t xml:space="preserve"> 1) </w:t>
      </w:r>
      <w:proofErr w:type="gramStart"/>
      <w:r w:rsidR="008544CB">
        <w:rPr>
          <w:rFonts w:ascii="Times New Roman" w:hAnsi="Times New Roman" w:cs="Times New Roman"/>
          <w:bCs/>
          <w:sz w:val="26"/>
          <w:szCs w:val="26"/>
        </w:rPr>
        <w:t xml:space="preserve">пункта  </w:t>
      </w:r>
      <w:r w:rsidRPr="00A713AB">
        <w:rPr>
          <w:rFonts w:ascii="Times New Roman" w:hAnsi="Times New Roman" w:cs="Times New Roman"/>
          <w:bCs/>
          <w:sz w:val="26"/>
          <w:szCs w:val="26"/>
        </w:rPr>
        <w:t>20</w:t>
      </w:r>
      <w:r w:rsidR="00BA6BB6" w:rsidRPr="00A713AB">
        <w:rPr>
          <w:rFonts w:ascii="Times New Roman" w:hAnsi="Times New Roman" w:cs="Times New Roman"/>
          <w:bCs/>
          <w:sz w:val="26"/>
          <w:szCs w:val="26"/>
        </w:rPr>
        <w:t>.</w:t>
      </w:r>
      <w:r w:rsidR="00635130" w:rsidRPr="00A713AB">
        <w:rPr>
          <w:rFonts w:ascii="Times New Roman" w:hAnsi="Times New Roman" w:cs="Times New Roman"/>
          <w:bCs/>
          <w:sz w:val="26"/>
          <w:szCs w:val="26"/>
        </w:rPr>
        <w:t>2</w:t>
      </w:r>
      <w:proofErr w:type="gramEnd"/>
      <w:r w:rsidR="00BA6BB6">
        <w:rPr>
          <w:rFonts w:ascii="Times New Roman" w:hAnsi="Times New Roman" w:cs="Times New Roman"/>
          <w:bCs/>
          <w:sz w:val="26"/>
          <w:szCs w:val="26"/>
        </w:rPr>
        <w:t xml:space="preserve"> </w:t>
      </w:r>
      <w:r w:rsidR="008544CB" w:rsidRPr="008F053A">
        <w:rPr>
          <w:rFonts w:ascii="Times New Roman" w:hAnsi="Times New Roman" w:cs="Times New Roman"/>
          <w:bCs/>
          <w:sz w:val="26"/>
          <w:szCs w:val="26"/>
        </w:rPr>
        <w:t xml:space="preserve">настоящих Правил, а также не реализации Заемщиком по Залоговому билету прав, предусмотренных пунктом </w:t>
      </w:r>
      <w:r w:rsidRPr="00A713AB">
        <w:rPr>
          <w:rFonts w:ascii="Times New Roman" w:hAnsi="Times New Roman" w:cs="Times New Roman"/>
          <w:bCs/>
          <w:sz w:val="26"/>
          <w:szCs w:val="26"/>
        </w:rPr>
        <w:t>20</w:t>
      </w:r>
      <w:r w:rsidR="00BA6BB6" w:rsidRPr="00A713AB">
        <w:rPr>
          <w:rFonts w:ascii="Times New Roman" w:hAnsi="Times New Roman" w:cs="Times New Roman"/>
          <w:bCs/>
          <w:sz w:val="26"/>
          <w:szCs w:val="26"/>
        </w:rPr>
        <w:t>.</w:t>
      </w:r>
      <w:r w:rsidR="00635130" w:rsidRPr="00A713AB">
        <w:rPr>
          <w:rFonts w:ascii="Times New Roman" w:hAnsi="Times New Roman" w:cs="Times New Roman"/>
          <w:bCs/>
          <w:sz w:val="26"/>
          <w:szCs w:val="26"/>
        </w:rPr>
        <w:t>4</w:t>
      </w:r>
      <w:r w:rsidR="008544CB" w:rsidRPr="008F053A">
        <w:rPr>
          <w:rFonts w:ascii="Times New Roman" w:hAnsi="Times New Roman" w:cs="Times New Roman"/>
          <w:bCs/>
          <w:sz w:val="26"/>
          <w:szCs w:val="26"/>
        </w:rPr>
        <w:t xml:space="preserve"> настоящих Правил, либо отсутствия согласия между Заемщиком и Ломбардом по изменению условий Залогового билета Ломбард вправе:</w:t>
      </w:r>
    </w:p>
    <w:p w14:paraId="4DCEF3D8" w14:textId="77777777" w:rsidR="008544CB" w:rsidRPr="008F053A" w:rsidRDefault="008544CB" w:rsidP="008544CB">
      <w:pPr>
        <w:pStyle w:val="a4"/>
        <w:numPr>
          <w:ilvl w:val="0"/>
          <w:numId w:val="5"/>
        </w:numPr>
        <w:tabs>
          <w:tab w:val="left" w:pos="284"/>
          <w:tab w:val="left" w:pos="426"/>
        </w:tabs>
        <w:suppressAutoHyphens/>
        <w:ind w:left="0" w:right="-106" w:firstLine="0"/>
        <w:jc w:val="both"/>
        <w:rPr>
          <w:bCs/>
          <w:sz w:val="26"/>
          <w:szCs w:val="26"/>
        </w:rPr>
      </w:pPr>
      <w:r w:rsidRPr="008F053A">
        <w:rPr>
          <w:bCs/>
          <w:sz w:val="26"/>
          <w:szCs w:val="26"/>
        </w:rPr>
        <w:tab/>
        <w:t>рассмотреть вопрос о применении мер в отношении Заемщика;</w:t>
      </w:r>
    </w:p>
    <w:p w14:paraId="176D841B" w14:textId="77777777" w:rsidR="008544CB" w:rsidRPr="008F053A" w:rsidRDefault="008544CB" w:rsidP="008544CB">
      <w:pPr>
        <w:pStyle w:val="a4"/>
        <w:numPr>
          <w:ilvl w:val="0"/>
          <w:numId w:val="5"/>
        </w:numPr>
        <w:tabs>
          <w:tab w:val="left" w:pos="426"/>
        </w:tabs>
        <w:suppressAutoHyphens/>
        <w:ind w:left="0" w:right="-106" w:firstLine="0"/>
        <w:jc w:val="both"/>
        <w:rPr>
          <w:bCs/>
          <w:sz w:val="26"/>
          <w:szCs w:val="26"/>
        </w:rPr>
      </w:pPr>
      <w:r w:rsidRPr="008F053A">
        <w:rPr>
          <w:bCs/>
          <w:sz w:val="26"/>
          <w:szCs w:val="26"/>
        </w:rPr>
        <w:t>передать задолженность на досудебные взыскание и урегулирование коллекторскому агентству;</w:t>
      </w:r>
    </w:p>
    <w:p w14:paraId="5F71C318" w14:textId="77777777" w:rsidR="008544CB" w:rsidRPr="008F053A" w:rsidRDefault="008544CB" w:rsidP="008544CB">
      <w:pPr>
        <w:pStyle w:val="a4"/>
        <w:numPr>
          <w:ilvl w:val="0"/>
          <w:numId w:val="6"/>
        </w:numPr>
        <w:tabs>
          <w:tab w:val="left" w:pos="426"/>
        </w:tabs>
        <w:suppressAutoHyphens/>
        <w:ind w:left="0" w:right="-106" w:firstLine="0"/>
        <w:jc w:val="both"/>
        <w:rPr>
          <w:bCs/>
          <w:sz w:val="26"/>
          <w:szCs w:val="26"/>
        </w:rPr>
      </w:pPr>
      <w:r w:rsidRPr="008F053A">
        <w:rPr>
          <w:bCs/>
          <w:sz w:val="26"/>
          <w:szCs w:val="26"/>
        </w:rPr>
        <w:t>применить меры, предусмотренные законодательством Республики Казахстан и (или) Договором, в том числе обратиться с иском в суд о взыскании суммы долга по Договору, а также обратить взыскание на заложенное имущество во внесудебном порядке либо в судебном порядке.</w:t>
      </w:r>
    </w:p>
    <w:p w14:paraId="2A564DE8" w14:textId="77777777" w:rsidR="008544CB" w:rsidRDefault="008544CB" w:rsidP="00BE4B03">
      <w:pPr>
        <w:pStyle w:val="a4"/>
        <w:numPr>
          <w:ilvl w:val="1"/>
          <w:numId w:val="204"/>
        </w:numPr>
        <w:tabs>
          <w:tab w:val="left" w:pos="567"/>
        </w:tabs>
        <w:suppressAutoHyphens/>
        <w:ind w:left="0" w:right="-106" w:firstLine="0"/>
        <w:jc w:val="both"/>
        <w:rPr>
          <w:bCs/>
          <w:sz w:val="26"/>
          <w:szCs w:val="26"/>
        </w:rPr>
      </w:pPr>
      <w:r w:rsidRPr="00281683">
        <w:rPr>
          <w:bCs/>
          <w:sz w:val="26"/>
          <w:szCs w:val="26"/>
        </w:rPr>
        <w:t>Реализация предмета залога, а также переход такого имущества в собственность Ломбарда, не допускаются в период рассмотрения Ломбардом обращения Заемщика по урегулированию задолженности в порядке, установленном Законом Республики Казахстан «О микрофинансовой деятельности» и настоящих Правил.</w:t>
      </w:r>
    </w:p>
    <w:p w14:paraId="4BF77D1F" w14:textId="77777777" w:rsidR="008544CB" w:rsidRDefault="008544CB" w:rsidP="008544CB">
      <w:pPr>
        <w:tabs>
          <w:tab w:val="left" w:pos="567"/>
        </w:tabs>
        <w:suppressAutoHyphens/>
        <w:ind w:right="-106"/>
        <w:jc w:val="both"/>
        <w:rPr>
          <w:bCs/>
          <w:sz w:val="26"/>
          <w:szCs w:val="26"/>
        </w:rPr>
      </w:pPr>
    </w:p>
    <w:p w14:paraId="7087DECF" w14:textId="1F1C7F35" w:rsidR="008544CB" w:rsidRPr="00483E8D" w:rsidRDefault="008544CB" w:rsidP="00BE4B03">
      <w:pPr>
        <w:pStyle w:val="a3"/>
        <w:numPr>
          <w:ilvl w:val="0"/>
          <w:numId w:val="205"/>
        </w:numPr>
        <w:jc w:val="center"/>
        <w:rPr>
          <w:rFonts w:ascii="Times New Roman" w:hAnsi="Times New Roman" w:cs="Times New Roman"/>
          <w:b/>
          <w:bCs/>
          <w:sz w:val="26"/>
          <w:szCs w:val="26"/>
        </w:rPr>
      </w:pPr>
      <w:bookmarkStart w:id="33" w:name="_Hlk229477629"/>
      <w:bookmarkStart w:id="34" w:name="_Hlk208927859"/>
      <w:r w:rsidRPr="00483E8D">
        <w:rPr>
          <w:rFonts w:ascii="Times New Roman" w:hAnsi="Times New Roman" w:cs="Times New Roman"/>
          <w:b/>
          <w:bCs/>
          <w:sz w:val="26"/>
          <w:szCs w:val="26"/>
        </w:rPr>
        <w:t>ПОРЯДОК РАССМОТРЕНИЯ ОБРАЩЕНИЙ КЛИЕНТОВ, ВОЗНИКАЮЩИХ В ПРОЦЕССЕ ПРЕДОСТАВЛЕНИЯ МИКРОКРЕДИТА</w:t>
      </w:r>
    </w:p>
    <w:bookmarkEnd w:id="33"/>
    <w:p w14:paraId="327F47AE" w14:textId="77777777" w:rsidR="00483E8D" w:rsidRPr="00483E8D" w:rsidRDefault="00483E8D" w:rsidP="00483E8D">
      <w:pPr>
        <w:pStyle w:val="a3"/>
        <w:ind w:left="360"/>
        <w:jc w:val="center"/>
        <w:rPr>
          <w:rFonts w:ascii="Times New Roman" w:hAnsi="Times New Roman" w:cs="Times New Roman"/>
          <w:b/>
          <w:bCs/>
          <w:sz w:val="26"/>
          <w:szCs w:val="26"/>
        </w:rPr>
      </w:pPr>
    </w:p>
    <w:p w14:paraId="4A2FB0FF" w14:textId="77777777" w:rsidR="008544CB" w:rsidRPr="00483E8D" w:rsidRDefault="008544CB" w:rsidP="00BE4B03">
      <w:pPr>
        <w:pStyle w:val="a4"/>
        <w:numPr>
          <w:ilvl w:val="1"/>
          <w:numId w:val="79"/>
        </w:numPr>
        <w:tabs>
          <w:tab w:val="left" w:pos="567"/>
        </w:tabs>
        <w:ind w:left="0" w:firstLine="0"/>
        <w:jc w:val="both"/>
        <w:rPr>
          <w:sz w:val="26"/>
          <w:szCs w:val="26"/>
        </w:rPr>
      </w:pPr>
      <w:r w:rsidRPr="00483E8D">
        <w:rPr>
          <w:color w:val="000000"/>
          <w:sz w:val="26"/>
          <w:szCs w:val="26"/>
        </w:rPr>
        <w:t>Ломбард осуществляет работу со следующими обращениями клиентов:</w:t>
      </w:r>
    </w:p>
    <w:p w14:paraId="22A5FAB5" w14:textId="77777777" w:rsidR="008544CB" w:rsidRPr="00483E8D" w:rsidRDefault="008544CB" w:rsidP="008544CB">
      <w:pPr>
        <w:tabs>
          <w:tab w:val="left" w:pos="567"/>
        </w:tabs>
        <w:spacing w:after="0"/>
        <w:jc w:val="both"/>
        <w:rPr>
          <w:rFonts w:ascii="Times New Roman" w:hAnsi="Times New Roman" w:cs="Times New Roman"/>
          <w:sz w:val="26"/>
          <w:szCs w:val="26"/>
        </w:rPr>
      </w:pPr>
      <w:bookmarkStart w:id="35" w:name="z92"/>
      <w:r w:rsidRPr="00483E8D">
        <w:rPr>
          <w:rFonts w:ascii="Times New Roman" w:hAnsi="Times New Roman" w:cs="Times New Roman"/>
          <w:color w:val="000000"/>
          <w:sz w:val="26"/>
          <w:szCs w:val="26"/>
        </w:rPr>
        <w:t>1) письменными обращениями, поступившими нарочно, почтовой связью, на адрес электронной почту, указанный в договоре;</w:t>
      </w:r>
    </w:p>
    <w:p w14:paraId="548FC3F3" w14:textId="3DFD6054" w:rsidR="008544CB" w:rsidRPr="00483E8D" w:rsidRDefault="008544CB" w:rsidP="008544CB">
      <w:pPr>
        <w:tabs>
          <w:tab w:val="left" w:pos="567"/>
        </w:tabs>
        <w:spacing w:after="0"/>
        <w:jc w:val="both"/>
        <w:rPr>
          <w:rFonts w:ascii="Times New Roman" w:hAnsi="Times New Roman" w:cs="Times New Roman"/>
          <w:color w:val="000000"/>
          <w:sz w:val="26"/>
          <w:szCs w:val="26"/>
        </w:rPr>
      </w:pPr>
      <w:bookmarkStart w:id="36" w:name="z93"/>
      <w:bookmarkEnd w:id="35"/>
      <w:r w:rsidRPr="00483E8D">
        <w:rPr>
          <w:rFonts w:ascii="Times New Roman" w:hAnsi="Times New Roman" w:cs="Times New Roman"/>
          <w:color w:val="000000"/>
          <w:sz w:val="26"/>
          <w:szCs w:val="26"/>
        </w:rPr>
        <w:t xml:space="preserve">2) </w:t>
      </w:r>
      <w:r w:rsidR="00AF799B">
        <w:rPr>
          <w:rFonts w:ascii="Times New Roman" w:hAnsi="Times New Roman" w:cs="Times New Roman"/>
          <w:color w:val="000000"/>
          <w:sz w:val="26"/>
          <w:szCs w:val="26"/>
        </w:rPr>
        <w:t xml:space="preserve">устными обращениями, </w:t>
      </w:r>
      <w:r w:rsidRPr="00483E8D">
        <w:rPr>
          <w:rFonts w:ascii="Times New Roman" w:hAnsi="Times New Roman" w:cs="Times New Roman"/>
          <w:color w:val="000000"/>
          <w:sz w:val="26"/>
          <w:szCs w:val="26"/>
        </w:rPr>
        <w:t>при непосредственном посещении клиентом Ломбарда.</w:t>
      </w:r>
    </w:p>
    <w:p w14:paraId="2A5D2515" w14:textId="15A6612F" w:rsidR="008544CB" w:rsidRPr="00483E8D" w:rsidRDefault="008544CB" w:rsidP="00BE4B03">
      <w:pPr>
        <w:pStyle w:val="a4"/>
        <w:numPr>
          <w:ilvl w:val="1"/>
          <w:numId w:val="219"/>
        </w:numPr>
        <w:tabs>
          <w:tab w:val="left" w:pos="567"/>
        </w:tabs>
        <w:ind w:left="0" w:firstLine="0"/>
        <w:jc w:val="both"/>
        <w:rPr>
          <w:sz w:val="26"/>
          <w:szCs w:val="26"/>
        </w:rPr>
      </w:pPr>
      <w:r w:rsidRPr="00483E8D">
        <w:rPr>
          <w:sz w:val="26"/>
          <w:szCs w:val="26"/>
        </w:rPr>
        <w:t>В подтверждение приема письменного обращения клиенту выдается</w:t>
      </w:r>
      <w:r w:rsidR="003C17E6">
        <w:rPr>
          <w:sz w:val="26"/>
          <w:szCs w:val="26"/>
        </w:rPr>
        <w:t xml:space="preserve"> талон, либо</w:t>
      </w:r>
      <w:r w:rsidRPr="00483E8D">
        <w:rPr>
          <w:sz w:val="26"/>
          <w:szCs w:val="26"/>
        </w:rPr>
        <w:t xml:space="preserve"> копия обращения </w:t>
      </w:r>
      <w:bookmarkEnd w:id="36"/>
      <w:r w:rsidRPr="00483E8D">
        <w:rPr>
          <w:sz w:val="26"/>
          <w:szCs w:val="26"/>
        </w:rPr>
        <w:t>с отметкой, подтверждающей прием его обращения.</w:t>
      </w:r>
    </w:p>
    <w:p w14:paraId="52646E5E" w14:textId="77777777" w:rsidR="008544CB" w:rsidRPr="00483E8D" w:rsidRDefault="008544CB" w:rsidP="00BE4B03">
      <w:pPr>
        <w:pStyle w:val="a4"/>
        <w:numPr>
          <w:ilvl w:val="1"/>
          <w:numId w:val="219"/>
        </w:numPr>
        <w:tabs>
          <w:tab w:val="left" w:pos="284"/>
          <w:tab w:val="left" w:pos="567"/>
        </w:tabs>
        <w:ind w:left="0" w:firstLine="0"/>
        <w:jc w:val="both"/>
        <w:rPr>
          <w:sz w:val="26"/>
          <w:szCs w:val="26"/>
        </w:rPr>
      </w:pPr>
      <w:r w:rsidRPr="00483E8D">
        <w:rPr>
          <w:color w:val="000000"/>
          <w:sz w:val="26"/>
          <w:szCs w:val="26"/>
        </w:rPr>
        <w:t xml:space="preserve"> В период обслуживания договора о предоставлении микрокредита Ломбард по запросу клиента в течение 3 (трех) рабочих дней со дня получения запроса представляет ему в письменной форме или способом, предусмотренным договором о предоставлении микрокредита, сведения о (об):</w:t>
      </w:r>
    </w:p>
    <w:p w14:paraId="71EB00E2" w14:textId="77777777" w:rsidR="008544CB" w:rsidRPr="00483E8D" w:rsidRDefault="008544CB" w:rsidP="008544CB">
      <w:pPr>
        <w:spacing w:after="0"/>
        <w:jc w:val="both"/>
        <w:rPr>
          <w:rFonts w:ascii="Times New Roman" w:hAnsi="Times New Roman" w:cs="Times New Roman"/>
          <w:sz w:val="26"/>
          <w:szCs w:val="26"/>
        </w:rPr>
      </w:pPr>
      <w:bookmarkStart w:id="37" w:name="z57"/>
      <w:r w:rsidRPr="00483E8D">
        <w:rPr>
          <w:rFonts w:ascii="Times New Roman" w:hAnsi="Times New Roman" w:cs="Times New Roman"/>
          <w:color w:val="000000"/>
          <w:sz w:val="26"/>
          <w:szCs w:val="26"/>
        </w:rPr>
        <w:t>1) сумме денег, выплаченных микрофинансовой организации;</w:t>
      </w:r>
    </w:p>
    <w:p w14:paraId="5F8DDE27" w14:textId="77777777" w:rsidR="008544CB" w:rsidRPr="00483E8D" w:rsidRDefault="008544CB" w:rsidP="008544CB">
      <w:pPr>
        <w:spacing w:after="0"/>
        <w:jc w:val="both"/>
        <w:rPr>
          <w:rFonts w:ascii="Times New Roman" w:hAnsi="Times New Roman" w:cs="Times New Roman"/>
          <w:sz w:val="26"/>
          <w:szCs w:val="26"/>
        </w:rPr>
      </w:pPr>
      <w:bookmarkStart w:id="38" w:name="z58"/>
      <w:bookmarkEnd w:id="37"/>
      <w:r w:rsidRPr="00483E8D">
        <w:rPr>
          <w:rFonts w:ascii="Times New Roman" w:hAnsi="Times New Roman" w:cs="Times New Roman"/>
          <w:color w:val="000000"/>
          <w:sz w:val="26"/>
          <w:szCs w:val="26"/>
        </w:rPr>
        <w:t>2) размере просроченной задолженности (при наличии);</w:t>
      </w:r>
    </w:p>
    <w:p w14:paraId="60906857" w14:textId="77777777" w:rsidR="008544CB" w:rsidRPr="00483E8D" w:rsidRDefault="008544CB" w:rsidP="008544CB">
      <w:pPr>
        <w:spacing w:after="0"/>
        <w:jc w:val="both"/>
        <w:rPr>
          <w:rFonts w:ascii="Times New Roman" w:hAnsi="Times New Roman" w:cs="Times New Roman"/>
          <w:sz w:val="26"/>
          <w:szCs w:val="26"/>
        </w:rPr>
      </w:pPr>
      <w:bookmarkStart w:id="39" w:name="z59"/>
      <w:bookmarkEnd w:id="38"/>
      <w:r w:rsidRPr="00483E8D">
        <w:rPr>
          <w:rFonts w:ascii="Times New Roman" w:hAnsi="Times New Roman" w:cs="Times New Roman"/>
          <w:color w:val="000000"/>
          <w:sz w:val="26"/>
          <w:szCs w:val="26"/>
        </w:rPr>
        <w:t>3) остатке долга;</w:t>
      </w:r>
    </w:p>
    <w:p w14:paraId="1EFFBA35" w14:textId="77777777" w:rsidR="008544CB" w:rsidRPr="00483E8D" w:rsidRDefault="008544CB" w:rsidP="008544CB">
      <w:pPr>
        <w:spacing w:after="0"/>
        <w:jc w:val="both"/>
        <w:rPr>
          <w:rFonts w:ascii="Times New Roman" w:hAnsi="Times New Roman" w:cs="Times New Roman"/>
          <w:sz w:val="26"/>
          <w:szCs w:val="26"/>
        </w:rPr>
      </w:pPr>
      <w:bookmarkStart w:id="40" w:name="z60"/>
      <w:bookmarkEnd w:id="39"/>
      <w:r w:rsidRPr="00483E8D">
        <w:rPr>
          <w:rFonts w:ascii="Times New Roman" w:hAnsi="Times New Roman" w:cs="Times New Roman"/>
          <w:color w:val="000000"/>
          <w:sz w:val="26"/>
          <w:szCs w:val="26"/>
        </w:rPr>
        <w:t>4) размерах и сроках очередных платежей.</w:t>
      </w:r>
      <w:bookmarkStart w:id="41" w:name="z62"/>
      <w:bookmarkEnd w:id="40"/>
    </w:p>
    <w:p w14:paraId="53974C9C" w14:textId="77777777" w:rsidR="008544CB" w:rsidRPr="00483E8D" w:rsidRDefault="008544CB" w:rsidP="00BE4B03">
      <w:pPr>
        <w:pStyle w:val="a4"/>
        <w:numPr>
          <w:ilvl w:val="1"/>
          <w:numId w:val="219"/>
        </w:numPr>
        <w:ind w:left="0" w:firstLine="0"/>
        <w:jc w:val="both"/>
        <w:rPr>
          <w:sz w:val="26"/>
          <w:szCs w:val="26"/>
        </w:rPr>
      </w:pPr>
      <w:r w:rsidRPr="00483E8D">
        <w:rPr>
          <w:color w:val="000000"/>
          <w:sz w:val="26"/>
          <w:szCs w:val="26"/>
        </w:rPr>
        <w:t xml:space="preserve">По заявлению клиента после полного погашения задолженности по микрокредиту Ломбард безвозмездно в срок не более 3 (трех) рабочих дней со дня получения заявления </w:t>
      </w:r>
      <w:r w:rsidRPr="00483E8D">
        <w:rPr>
          <w:color w:val="000000"/>
          <w:sz w:val="26"/>
          <w:szCs w:val="26"/>
        </w:rPr>
        <w:lastRenderedPageBreak/>
        <w:t>представляет в письменной форме или способом, предусмотренным договором о предоставлении микрокредита, справку об отсутствии задолженности.</w:t>
      </w:r>
    </w:p>
    <w:bookmarkEnd w:id="41"/>
    <w:p w14:paraId="6E62CFD7" w14:textId="77777777" w:rsidR="008544CB" w:rsidRPr="00483E8D" w:rsidRDefault="008544CB" w:rsidP="00BE4B03">
      <w:pPr>
        <w:pStyle w:val="a4"/>
        <w:numPr>
          <w:ilvl w:val="1"/>
          <w:numId w:val="219"/>
        </w:numPr>
        <w:tabs>
          <w:tab w:val="left" w:pos="567"/>
        </w:tabs>
        <w:ind w:left="0" w:firstLine="0"/>
        <w:jc w:val="both"/>
        <w:rPr>
          <w:sz w:val="26"/>
          <w:szCs w:val="26"/>
        </w:rPr>
      </w:pPr>
      <w:r w:rsidRPr="00483E8D">
        <w:rPr>
          <w:color w:val="000000"/>
          <w:sz w:val="26"/>
          <w:szCs w:val="26"/>
        </w:rPr>
        <w:t>В случае обращения заемщика в микрофинансовую организацию с письменным заявлением о внесении изменений в условия договора, Ломбард рассматривает предложенные условия изменения договора о предоставлении микрокредита в течение 15 (пятнадцати) календарных дней после дня получения заявления заемщика и в письменной форме сообщает заемщику одно из решений, указанных в пункте 18.5 настоящих Правил.</w:t>
      </w:r>
    </w:p>
    <w:p w14:paraId="5FCC5CC5" w14:textId="77777777" w:rsidR="008544CB" w:rsidRPr="00483E8D" w:rsidRDefault="008544CB" w:rsidP="00BE4B03">
      <w:pPr>
        <w:pStyle w:val="a4"/>
        <w:numPr>
          <w:ilvl w:val="1"/>
          <w:numId w:val="219"/>
        </w:numPr>
        <w:ind w:left="0" w:firstLine="0"/>
        <w:jc w:val="both"/>
        <w:rPr>
          <w:sz w:val="26"/>
          <w:szCs w:val="26"/>
        </w:rPr>
      </w:pPr>
      <w:r w:rsidRPr="00483E8D">
        <w:rPr>
          <w:color w:val="000000"/>
          <w:sz w:val="26"/>
          <w:szCs w:val="26"/>
        </w:rPr>
        <w:t>Иные обращения, не указанные выше, рассматриваются Ломбардом в срок не более 15 (пятнадцати) рабочих дней со дня поступления обращения. Обращения, поступившие в Ломбард в устной форме (по телефону или при личном посещении клиентом Ломбарда), рассматриваются незамедлительно, и если есть такая возможность, то ответ на устное обращение клиента представляется сразу. В случае, если устное обращение не может быть разрешено незамедлительно, оно излагается клиентом в письменной форме, и с ним ведется работа как с письменным обращением. Клиент информируется о необходимых процедурах для получения ответа и о сроках рассмотрения таких обращений.</w:t>
      </w:r>
    </w:p>
    <w:p w14:paraId="3E0FE089" w14:textId="77777777" w:rsidR="008544CB" w:rsidRPr="00483E8D" w:rsidRDefault="008544CB" w:rsidP="00BE4B03">
      <w:pPr>
        <w:pStyle w:val="a4"/>
        <w:numPr>
          <w:ilvl w:val="1"/>
          <w:numId w:val="219"/>
        </w:numPr>
        <w:ind w:left="0" w:firstLine="0"/>
        <w:jc w:val="both"/>
        <w:rPr>
          <w:sz w:val="26"/>
          <w:szCs w:val="26"/>
        </w:rPr>
      </w:pPr>
      <w:bookmarkStart w:id="42" w:name="z102"/>
      <w:r w:rsidRPr="00483E8D">
        <w:rPr>
          <w:color w:val="000000"/>
          <w:sz w:val="26"/>
          <w:szCs w:val="26"/>
        </w:rPr>
        <w:t>Ломбард при рассмотрении обращения в случае недостаточности представленной информации запрашивает дополнительные документы и сведения у клиента.</w:t>
      </w:r>
    </w:p>
    <w:bookmarkEnd w:id="42"/>
    <w:p w14:paraId="0225C1FD" w14:textId="77777777" w:rsidR="008544CB" w:rsidRPr="00483E8D" w:rsidRDefault="008544CB" w:rsidP="00BE4B03">
      <w:pPr>
        <w:pStyle w:val="a4"/>
        <w:numPr>
          <w:ilvl w:val="1"/>
          <w:numId w:val="219"/>
        </w:numPr>
        <w:ind w:left="0" w:firstLine="0"/>
        <w:jc w:val="both"/>
        <w:rPr>
          <w:color w:val="000000"/>
          <w:sz w:val="26"/>
          <w:szCs w:val="26"/>
        </w:rPr>
      </w:pPr>
      <w:r w:rsidRPr="00483E8D">
        <w:rPr>
          <w:sz w:val="26"/>
          <w:szCs w:val="26"/>
        </w:rPr>
        <w:t>В случае необходимости установления фактических обстоятельств, имеющих значение для правильного рассмотрения обращения, срок рассмотрения обращения продлевается на 15 (пятнадцать) рабочих дней по письменному решению органа Ломбарда, уполномоченного на принятие подобного рода решений. Клиент извещается о продлении срока в течение 3 (трех) рабочих дней со дня продления срока рассмотрения обращения</w:t>
      </w:r>
      <w:r w:rsidRPr="00483E8D">
        <w:rPr>
          <w:color w:val="000000"/>
          <w:sz w:val="26"/>
          <w:szCs w:val="26"/>
        </w:rPr>
        <w:t>.</w:t>
      </w:r>
    </w:p>
    <w:p w14:paraId="7D8FAEB2" w14:textId="77777777" w:rsidR="008544CB" w:rsidRPr="00483E8D" w:rsidRDefault="008544CB" w:rsidP="00BE4B03">
      <w:pPr>
        <w:pStyle w:val="a4"/>
        <w:numPr>
          <w:ilvl w:val="1"/>
          <w:numId w:val="210"/>
        </w:numPr>
        <w:ind w:left="0" w:firstLine="0"/>
        <w:jc w:val="both"/>
        <w:rPr>
          <w:sz w:val="26"/>
          <w:szCs w:val="26"/>
        </w:rPr>
      </w:pPr>
      <w:r w:rsidRPr="00483E8D">
        <w:rPr>
          <w:color w:val="000000"/>
          <w:sz w:val="26"/>
          <w:szCs w:val="26"/>
        </w:rPr>
        <w:t>Передача клиенту ответа на письменное обращение производится способом, предусмотренным договором о предоставлении микрокредита.</w:t>
      </w:r>
    </w:p>
    <w:p w14:paraId="0C2DCDD1" w14:textId="77777777" w:rsidR="008544CB" w:rsidRPr="00483E8D" w:rsidRDefault="008544CB" w:rsidP="000E296F">
      <w:pPr>
        <w:spacing w:after="0"/>
        <w:jc w:val="both"/>
        <w:rPr>
          <w:rFonts w:ascii="Times New Roman" w:hAnsi="Times New Roman" w:cs="Times New Roman"/>
          <w:sz w:val="26"/>
          <w:szCs w:val="26"/>
        </w:rPr>
      </w:pPr>
      <w:r w:rsidRPr="00483E8D">
        <w:rPr>
          <w:rFonts w:ascii="Times New Roman" w:hAnsi="Times New Roman" w:cs="Times New Roman"/>
          <w:color w:val="000000"/>
          <w:sz w:val="26"/>
          <w:szCs w:val="26"/>
        </w:rPr>
        <w:t>Ответ считается доставленным, если он направлен клиенту:</w:t>
      </w:r>
    </w:p>
    <w:p w14:paraId="543D8BBD" w14:textId="77777777" w:rsidR="008544CB" w:rsidRPr="00483E8D" w:rsidRDefault="008544CB" w:rsidP="00BE4B03">
      <w:pPr>
        <w:pStyle w:val="a4"/>
        <w:numPr>
          <w:ilvl w:val="0"/>
          <w:numId w:val="84"/>
        </w:numPr>
        <w:tabs>
          <w:tab w:val="left" w:pos="284"/>
        </w:tabs>
        <w:ind w:left="0" w:firstLine="0"/>
        <w:jc w:val="both"/>
        <w:rPr>
          <w:sz w:val="26"/>
          <w:szCs w:val="26"/>
        </w:rPr>
      </w:pPr>
      <w:r w:rsidRPr="00483E8D">
        <w:rPr>
          <w:color w:val="000000"/>
          <w:sz w:val="26"/>
          <w:szCs w:val="26"/>
        </w:rPr>
        <w:t>по месту жительства, указанному в договоре о предоставлении микрокредита либо обращении клиента, заказным письмом с уведомлением о его вручении, в том числе получено одним из совершеннолетних членов семьи заемщика, проживающим по указанному адресу;</w:t>
      </w:r>
    </w:p>
    <w:p w14:paraId="5826B012" w14:textId="77777777" w:rsidR="008544CB" w:rsidRPr="00483E8D" w:rsidRDefault="008544CB" w:rsidP="00BE4B03">
      <w:pPr>
        <w:pStyle w:val="a4"/>
        <w:numPr>
          <w:ilvl w:val="0"/>
          <w:numId w:val="84"/>
        </w:numPr>
        <w:tabs>
          <w:tab w:val="left" w:pos="284"/>
        </w:tabs>
        <w:ind w:left="0" w:firstLine="0"/>
        <w:jc w:val="both"/>
        <w:rPr>
          <w:sz w:val="26"/>
          <w:szCs w:val="26"/>
        </w:rPr>
      </w:pPr>
      <w:r w:rsidRPr="00483E8D">
        <w:rPr>
          <w:color w:val="000000"/>
          <w:sz w:val="26"/>
          <w:szCs w:val="26"/>
        </w:rPr>
        <w:t>на адрес электронной почты, указанный в договоре о предоставлении микрокредита либо обращении клиента;</w:t>
      </w:r>
    </w:p>
    <w:p w14:paraId="5F3D7748" w14:textId="77777777" w:rsidR="008544CB" w:rsidRPr="00483E8D" w:rsidRDefault="008544CB" w:rsidP="00BE4B03">
      <w:pPr>
        <w:pStyle w:val="a4"/>
        <w:numPr>
          <w:ilvl w:val="0"/>
          <w:numId w:val="84"/>
        </w:numPr>
        <w:tabs>
          <w:tab w:val="left" w:pos="284"/>
        </w:tabs>
        <w:ind w:left="0" w:firstLine="0"/>
        <w:jc w:val="both"/>
        <w:rPr>
          <w:sz w:val="26"/>
          <w:szCs w:val="26"/>
        </w:rPr>
      </w:pPr>
      <w:r w:rsidRPr="00483E8D">
        <w:rPr>
          <w:color w:val="000000"/>
          <w:sz w:val="26"/>
          <w:szCs w:val="26"/>
        </w:rPr>
        <w:t xml:space="preserve">путем отправки текстового SMS-сообщения или </w:t>
      </w:r>
      <w:proofErr w:type="spellStart"/>
      <w:r w:rsidRPr="00483E8D">
        <w:rPr>
          <w:color w:val="000000"/>
          <w:sz w:val="26"/>
          <w:szCs w:val="26"/>
        </w:rPr>
        <w:t>push</w:t>
      </w:r>
      <w:proofErr w:type="spellEnd"/>
      <w:r w:rsidRPr="00483E8D">
        <w:rPr>
          <w:color w:val="000000"/>
          <w:sz w:val="26"/>
          <w:szCs w:val="26"/>
        </w:rPr>
        <w:t>-уведомления с ответом либо со ссылкой на интернет-ресурс, содержащий полный текст ответа клиенту;</w:t>
      </w:r>
    </w:p>
    <w:p w14:paraId="5415EFB4" w14:textId="77777777" w:rsidR="008544CB" w:rsidRPr="00483E8D" w:rsidRDefault="008544CB" w:rsidP="00BE4B03">
      <w:pPr>
        <w:pStyle w:val="a4"/>
        <w:numPr>
          <w:ilvl w:val="0"/>
          <w:numId w:val="84"/>
        </w:numPr>
        <w:tabs>
          <w:tab w:val="left" w:pos="284"/>
        </w:tabs>
        <w:ind w:left="0" w:firstLine="0"/>
        <w:jc w:val="both"/>
        <w:rPr>
          <w:sz w:val="26"/>
          <w:szCs w:val="26"/>
        </w:rPr>
      </w:pPr>
      <w:r w:rsidRPr="00483E8D">
        <w:rPr>
          <w:color w:val="000000"/>
          <w:sz w:val="26"/>
          <w:szCs w:val="26"/>
        </w:rPr>
        <w:t>с использованием иных средств связи, предусмотренных договором о предоставлении микрокредита, обеспечивающих фиксирование получение ответа клиентом.</w:t>
      </w:r>
    </w:p>
    <w:p w14:paraId="6899B177" w14:textId="77777777" w:rsidR="008544CB" w:rsidRPr="00483E8D" w:rsidRDefault="008544CB" w:rsidP="00BE4B03">
      <w:pPr>
        <w:pStyle w:val="a4"/>
        <w:numPr>
          <w:ilvl w:val="0"/>
          <w:numId w:val="84"/>
        </w:numPr>
        <w:tabs>
          <w:tab w:val="left" w:pos="284"/>
        </w:tabs>
        <w:ind w:left="0" w:firstLine="0"/>
        <w:jc w:val="both"/>
        <w:rPr>
          <w:sz w:val="26"/>
          <w:szCs w:val="26"/>
        </w:rPr>
      </w:pPr>
      <w:r w:rsidRPr="00483E8D">
        <w:rPr>
          <w:color w:val="000000"/>
          <w:sz w:val="26"/>
          <w:szCs w:val="26"/>
        </w:rPr>
        <w:t>При явке клиента (его уполномоченного представителя) в Ломбард ответ вручается под роспись лично в руки.</w:t>
      </w:r>
    </w:p>
    <w:p w14:paraId="6B3A23B4" w14:textId="3F1F2491" w:rsidR="008544CB" w:rsidRDefault="008544CB" w:rsidP="000E296F">
      <w:pPr>
        <w:spacing w:after="0"/>
        <w:jc w:val="both"/>
        <w:rPr>
          <w:rFonts w:ascii="Times New Roman" w:hAnsi="Times New Roman" w:cs="Times New Roman"/>
          <w:color w:val="000000"/>
          <w:sz w:val="26"/>
          <w:szCs w:val="26"/>
        </w:rPr>
      </w:pPr>
      <w:r w:rsidRPr="00483E8D">
        <w:rPr>
          <w:rFonts w:ascii="Times New Roman" w:hAnsi="Times New Roman" w:cs="Times New Roman"/>
          <w:color w:val="000000"/>
          <w:sz w:val="26"/>
          <w:szCs w:val="26"/>
        </w:rPr>
        <w:t>В случае возврата ответа с отметкой о невозможности его вручения адресату, получателю, либо в связи с отказом в его принятии, ответ считается переданным надлежащим образом.</w:t>
      </w:r>
    </w:p>
    <w:bookmarkEnd w:id="34"/>
    <w:p w14:paraId="28CA945C" w14:textId="77777777" w:rsidR="00483E8D" w:rsidRPr="00C968AE" w:rsidRDefault="00483E8D" w:rsidP="008544CB">
      <w:pPr>
        <w:spacing w:after="0"/>
        <w:jc w:val="both"/>
        <w:rPr>
          <w:rFonts w:ascii="Times New Roman" w:hAnsi="Times New Roman" w:cs="Times New Roman"/>
          <w:color w:val="000000"/>
          <w:sz w:val="26"/>
          <w:szCs w:val="26"/>
        </w:rPr>
      </w:pPr>
    </w:p>
    <w:p w14:paraId="3078ABCC" w14:textId="6A9A2172" w:rsidR="008544CB" w:rsidRPr="008F053A" w:rsidRDefault="008544CB" w:rsidP="00BE4B03">
      <w:pPr>
        <w:pStyle w:val="a3"/>
        <w:numPr>
          <w:ilvl w:val="0"/>
          <w:numId w:val="85"/>
        </w:numPr>
        <w:jc w:val="center"/>
        <w:rPr>
          <w:rFonts w:ascii="Times New Roman" w:eastAsia="Times New Roman" w:hAnsi="Times New Roman" w:cs="Times New Roman"/>
          <w:b/>
          <w:sz w:val="26"/>
          <w:szCs w:val="26"/>
          <w:lang w:eastAsia="ru-RU"/>
        </w:rPr>
      </w:pPr>
      <w:bookmarkStart w:id="43" w:name="_Hlk229477637"/>
      <w:r w:rsidRPr="008F053A">
        <w:rPr>
          <w:rFonts w:ascii="Times New Roman" w:eastAsia="Times New Roman" w:hAnsi="Times New Roman" w:cs="Times New Roman"/>
          <w:b/>
          <w:sz w:val="26"/>
          <w:szCs w:val="26"/>
          <w:lang w:eastAsia="ru-RU"/>
        </w:rPr>
        <w:t>РЕАЛИЗАЦИЯ ЗАЛО</w:t>
      </w:r>
      <w:r w:rsidR="00753CF6">
        <w:rPr>
          <w:rFonts w:ascii="Times New Roman" w:eastAsia="Times New Roman" w:hAnsi="Times New Roman" w:cs="Times New Roman"/>
          <w:b/>
          <w:sz w:val="26"/>
          <w:szCs w:val="26"/>
          <w:lang w:eastAsia="ru-RU"/>
        </w:rPr>
        <w:t>ГО</w:t>
      </w:r>
      <w:r w:rsidRPr="008F053A">
        <w:rPr>
          <w:rFonts w:ascii="Times New Roman" w:eastAsia="Times New Roman" w:hAnsi="Times New Roman" w:cs="Times New Roman"/>
          <w:b/>
          <w:sz w:val="26"/>
          <w:szCs w:val="26"/>
          <w:lang w:eastAsia="ru-RU"/>
        </w:rPr>
        <w:t>ВОГО ИМУЩЕСТВА</w:t>
      </w:r>
    </w:p>
    <w:bookmarkEnd w:id="43"/>
    <w:p w14:paraId="2063913F" w14:textId="77777777" w:rsidR="008544CB" w:rsidRPr="008F053A" w:rsidRDefault="008544CB" w:rsidP="008544CB">
      <w:pPr>
        <w:pStyle w:val="a3"/>
        <w:ind w:left="852"/>
        <w:jc w:val="center"/>
        <w:rPr>
          <w:rFonts w:ascii="Times New Roman" w:eastAsia="Times New Roman" w:hAnsi="Times New Roman" w:cs="Times New Roman"/>
          <w:b/>
          <w:sz w:val="26"/>
          <w:szCs w:val="26"/>
          <w:lang w:eastAsia="ru-RU"/>
        </w:rPr>
      </w:pPr>
    </w:p>
    <w:p w14:paraId="26C7D316" w14:textId="19F34E31" w:rsidR="008544CB" w:rsidRPr="002B7679" w:rsidRDefault="008544CB" w:rsidP="008544CB">
      <w:pPr>
        <w:pStyle w:val="a3"/>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r w:rsidR="00133CCC">
        <w:rPr>
          <w:rFonts w:ascii="Times New Roman" w:eastAsia="Times New Roman" w:hAnsi="Times New Roman" w:cs="Times New Roman"/>
          <w:sz w:val="26"/>
          <w:szCs w:val="26"/>
          <w:lang w:eastAsia="ru-RU"/>
        </w:rPr>
        <w:t>2</w:t>
      </w:r>
      <w:r w:rsidRPr="008F053A">
        <w:rPr>
          <w:rFonts w:ascii="Times New Roman" w:eastAsia="Times New Roman" w:hAnsi="Times New Roman" w:cs="Times New Roman"/>
          <w:sz w:val="26"/>
          <w:szCs w:val="26"/>
          <w:lang w:eastAsia="ru-RU"/>
        </w:rPr>
        <w:t xml:space="preserve">.1. </w:t>
      </w:r>
      <w:bookmarkStart w:id="44" w:name="_Hlk116574460"/>
      <w:r w:rsidRPr="008F053A">
        <w:rPr>
          <w:rFonts w:ascii="Times New Roman" w:eastAsia="Times New Roman" w:hAnsi="Times New Roman" w:cs="Times New Roman"/>
          <w:sz w:val="26"/>
          <w:szCs w:val="26"/>
          <w:lang w:eastAsia="ru-RU"/>
        </w:rPr>
        <w:t>В случае если Заемщик, по истечении установленного гарантированного периода не исполнил обязательства по возврату микрокредита</w:t>
      </w:r>
      <w:r w:rsidRPr="008F053A">
        <w:rPr>
          <w:rFonts w:ascii="Times New Roman" w:eastAsia="Times New Roman" w:hAnsi="Times New Roman" w:cs="Times New Roman"/>
          <w:sz w:val="26"/>
          <w:szCs w:val="26"/>
          <w:lang w:val="kk-KZ" w:eastAsia="ru-RU"/>
        </w:rPr>
        <w:t>,</w:t>
      </w:r>
      <w:r w:rsidRPr="008F053A">
        <w:rPr>
          <w:rFonts w:ascii="Times New Roman" w:eastAsia="Times New Roman" w:hAnsi="Times New Roman" w:cs="Times New Roman"/>
          <w:sz w:val="26"/>
          <w:szCs w:val="26"/>
          <w:lang w:eastAsia="ru-RU"/>
        </w:rPr>
        <w:t xml:space="preserve"> уплате вознаграждения и пени, то заложенное имущество </w:t>
      </w:r>
      <w:bookmarkEnd w:id="44"/>
      <w:r w:rsidR="002B7679" w:rsidRPr="00A713AB">
        <w:rPr>
          <w:rFonts w:ascii="Times New Roman" w:hAnsi="Times New Roman" w:cs="Times New Roman"/>
          <w:color w:val="000000"/>
          <w:spacing w:val="2"/>
          <w:sz w:val="26"/>
          <w:szCs w:val="26"/>
          <w:shd w:val="clear" w:color="auto" w:fill="FFFFFF"/>
        </w:rPr>
        <w:t>подлежит реализации во внесудебном порядке</w:t>
      </w:r>
      <w:r w:rsidR="00845396">
        <w:rPr>
          <w:rFonts w:ascii="Times New Roman" w:hAnsi="Times New Roman" w:cs="Times New Roman"/>
          <w:color w:val="000000"/>
          <w:spacing w:val="2"/>
          <w:sz w:val="26"/>
          <w:szCs w:val="26"/>
          <w:shd w:val="clear" w:color="auto" w:fill="FFFFFF"/>
        </w:rPr>
        <w:t>.</w:t>
      </w:r>
    </w:p>
    <w:p w14:paraId="3C001B61" w14:textId="058EB94D" w:rsidR="008544CB" w:rsidRPr="008F053A" w:rsidRDefault="008544CB" w:rsidP="008544CB">
      <w:pPr>
        <w:pStyle w:val="a3"/>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r w:rsidR="00133CCC">
        <w:rPr>
          <w:rFonts w:ascii="Times New Roman" w:eastAsia="Times New Roman" w:hAnsi="Times New Roman" w:cs="Times New Roman"/>
          <w:sz w:val="26"/>
          <w:szCs w:val="26"/>
          <w:lang w:eastAsia="ru-RU"/>
        </w:rPr>
        <w:t>2</w:t>
      </w:r>
      <w:r w:rsidRPr="008F053A">
        <w:rPr>
          <w:rFonts w:ascii="Times New Roman" w:eastAsia="Times New Roman" w:hAnsi="Times New Roman" w:cs="Times New Roman"/>
          <w:sz w:val="26"/>
          <w:szCs w:val="26"/>
          <w:lang w:eastAsia="ru-RU"/>
        </w:rPr>
        <w:t>.</w:t>
      </w:r>
      <w:r w:rsidR="00F07FCE">
        <w:rPr>
          <w:rFonts w:ascii="Times New Roman" w:eastAsia="Times New Roman" w:hAnsi="Times New Roman" w:cs="Times New Roman"/>
          <w:sz w:val="26"/>
          <w:szCs w:val="26"/>
          <w:lang w:eastAsia="ru-RU"/>
        </w:rPr>
        <w:t>2</w:t>
      </w:r>
      <w:r w:rsidRPr="008F053A">
        <w:rPr>
          <w:rFonts w:ascii="Times New Roman" w:eastAsia="Times New Roman" w:hAnsi="Times New Roman" w:cs="Times New Roman"/>
          <w:sz w:val="26"/>
          <w:szCs w:val="26"/>
          <w:lang w:eastAsia="ru-RU"/>
        </w:rPr>
        <w:t xml:space="preserve">. </w:t>
      </w:r>
      <w:r w:rsidR="008E1F90" w:rsidRPr="00A713AB">
        <w:rPr>
          <w:rFonts w:ascii="Times New Roman" w:eastAsia="Times New Roman" w:hAnsi="Times New Roman" w:cs="Times New Roman"/>
          <w:sz w:val="26"/>
          <w:szCs w:val="26"/>
          <w:lang w:eastAsia="ru-RU"/>
        </w:rPr>
        <w:t>Заемщик</w:t>
      </w:r>
      <w:r w:rsidRPr="008F053A">
        <w:rPr>
          <w:rFonts w:ascii="Times New Roman" w:eastAsia="Times New Roman" w:hAnsi="Times New Roman" w:cs="Times New Roman"/>
          <w:sz w:val="26"/>
          <w:szCs w:val="26"/>
          <w:lang w:eastAsia="ru-RU"/>
        </w:rPr>
        <w:t>, подписывая залоговый билет, предоставляет свое согласие на принудительную внесудебную реализацию Ломбардом залогового имущества.</w:t>
      </w:r>
    </w:p>
    <w:p w14:paraId="6B272F14" w14:textId="115AB12B" w:rsidR="008544CB" w:rsidRPr="008F053A" w:rsidRDefault="008544CB" w:rsidP="008544CB">
      <w:pPr>
        <w:pStyle w:val="a3"/>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r w:rsidR="00133CCC">
        <w:rPr>
          <w:rFonts w:ascii="Times New Roman" w:eastAsia="Times New Roman" w:hAnsi="Times New Roman" w:cs="Times New Roman"/>
          <w:sz w:val="26"/>
          <w:szCs w:val="26"/>
          <w:lang w:eastAsia="ru-RU"/>
        </w:rPr>
        <w:t>2</w:t>
      </w:r>
      <w:r w:rsidRPr="008F053A">
        <w:rPr>
          <w:rFonts w:ascii="Times New Roman" w:eastAsia="Times New Roman" w:hAnsi="Times New Roman" w:cs="Times New Roman"/>
          <w:sz w:val="26"/>
          <w:szCs w:val="26"/>
          <w:lang w:eastAsia="ru-RU"/>
        </w:rPr>
        <w:t>.</w:t>
      </w:r>
      <w:r w:rsidR="00F07FCE">
        <w:rPr>
          <w:rFonts w:ascii="Times New Roman" w:eastAsia="Times New Roman" w:hAnsi="Times New Roman" w:cs="Times New Roman"/>
          <w:sz w:val="26"/>
          <w:szCs w:val="26"/>
          <w:lang w:eastAsia="ru-RU"/>
        </w:rPr>
        <w:t>3</w:t>
      </w:r>
      <w:r w:rsidRPr="008F053A">
        <w:rPr>
          <w:rFonts w:ascii="Times New Roman" w:eastAsia="Times New Roman" w:hAnsi="Times New Roman" w:cs="Times New Roman"/>
          <w:sz w:val="26"/>
          <w:szCs w:val="26"/>
          <w:lang w:eastAsia="ru-RU"/>
        </w:rPr>
        <w:t xml:space="preserve">. Реализация находящегося в </w:t>
      </w:r>
      <w:r w:rsidRPr="003F4671">
        <w:rPr>
          <w:rFonts w:ascii="Times New Roman" w:eastAsia="Times New Roman" w:hAnsi="Times New Roman" w:cs="Times New Roman"/>
          <w:sz w:val="26"/>
          <w:szCs w:val="26"/>
          <w:lang w:eastAsia="ru-RU"/>
        </w:rPr>
        <w:t>залоге</w:t>
      </w:r>
      <w:r w:rsidR="00E800B0">
        <w:rPr>
          <w:rFonts w:ascii="Times New Roman" w:eastAsia="Times New Roman" w:hAnsi="Times New Roman" w:cs="Times New Roman"/>
          <w:sz w:val="26"/>
          <w:szCs w:val="26"/>
          <w:lang w:eastAsia="ru-RU"/>
        </w:rPr>
        <w:t xml:space="preserve"> </w:t>
      </w:r>
      <w:r w:rsidRPr="008F053A">
        <w:rPr>
          <w:rFonts w:ascii="Times New Roman" w:eastAsia="Times New Roman" w:hAnsi="Times New Roman" w:cs="Times New Roman"/>
          <w:sz w:val="26"/>
          <w:szCs w:val="26"/>
          <w:lang w:eastAsia="ru-RU"/>
        </w:rPr>
        <w:t xml:space="preserve">имущества в принудительном внесудебном порядке проводится Ломбардом путем проведения торгов (аукциона), или обращения в собственность ломбарда или реализации третьим лицам. </w:t>
      </w:r>
    </w:p>
    <w:p w14:paraId="5946001C" w14:textId="4F6784E1" w:rsidR="008544CB" w:rsidRPr="008F053A" w:rsidRDefault="008544CB" w:rsidP="008544CB">
      <w:pPr>
        <w:pStyle w:val="a3"/>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r w:rsidR="00133CCC">
        <w:rPr>
          <w:rFonts w:ascii="Times New Roman" w:eastAsia="Times New Roman" w:hAnsi="Times New Roman" w:cs="Times New Roman"/>
          <w:sz w:val="26"/>
          <w:szCs w:val="26"/>
          <w:lang w:eastAsia="ru-RU"/>
        </w:rPr>
        <w:t>2</w:t>
      </w:r>
      <w:r w:rsidRPr="008F053A">
        <w:rPr>
          <w:rFonts w:ascii="Times New Roman" w:eastAsia="Times New Roman" w:hAnsi="Times New Roman" w:cs="Times New Roman"/>
          <w:sz w:val="26"/>
          <w:szCs w:val="26"/>
          <w:lang w:eastAsia="ru-RU"/>
        </w:rPr>
        <w:t>.</w:t>
      </w:r>
      <w:r w:rsidR="00F07FCE">
        <w:rPr>
          <w:rFonts w:ascii="Times New Roman" w:eastAsia="Times New Roman" w:hAnsi="Times New Roman" w:cs="Times New Roman"/>
          <w:sz w:val="26"/>
          <w:szCs w:val="26"/>
          <w:lang w:eastAsia="ru-RU"/>
        </w:rPr>
        <w:t>4</w:t>
      </w:r>
      <w:r w:rsidRPr="008F053A">
        <w:rPr>
          <w:rFonts w:ascii="Times New Roman" w:eastAsia="Times New Roman" w:hAnsi="Times New Roman" w:cs="Times New Roman"/>
          <w:sz w:val="26"/>
          <w:szCs w:val="26"/>
          <w:lang w:eastAsia="ru-RU"/>
        </w:rPr>
        <w:t xml:space="preserve">. Указанное имущество возврату </w:t>
      </w:r>
      <w:r w:rsidR="002B7679" w:rsidRPr="008F053A">
        <w:rPr>
          <w:rFonts w:ascii="Times New Roman" w:eastAsia="Times New Roman" w:hAnsi="Times New Roman" w:cs="Times New Roman"/>
          <w:sz w:val="26"/>
          <w:szCs w:val="26"/>
          <w:lang w:eastAsia="ru-RU"/>
        </w:rPr>
        <w:t>За</w:t>
      </w:r>
      <w:r w:rsidR="008734DE">
        <w:rPr>
          <w:rFonts w:ascii="Times New Roman" w:eastAsia="Times New Roman" w:hAnsi="Times New Roman" w:cs="Times New Roman"/>
          <w:sz w:val="26"/>
          <w:szCs w:val="26"/>
          <w:lang w:eastAsia="ru-RU"/>
        </w:rPr>
        <w:t>емщику</w:t>
      </w:r>
      <w:r w:rsidR="002B7679" w:rsidRPr="008F053A">
        <w:rPr>
          <w:rFonts w:ascii="Times New Roman" w:eastAsia="Times New Roman" w:hAnsi="Times New Roman" w:cs="Times New Roman"/>
          <w:sz w:val="26"/>
          <w:szCs w:val="26"/>
          <w:lang w:eastAsia="ru-RU"/>
        </w:rPr>
        <w:t xml:space="preserve"> </w:t>
      </w:r>
      <w:r w:rsidRPr="008F053A">
        <w:rPr>
          <w:rFonts w:ascii="Times New Roman" w:eastAsia="Times New Roman" w:hAnsi="Times New Roman" w:cs="Times New Roman"/>
          <w:sz w:val="26"/>
          <w:szCs w:val="26"/>
          <w:lang w:eastAsia="ru-RU"/>
        </w:rPr>
        <w:t xml:space="preserve">не подлежит. </w:t>
      </w:r>
    </w:p>
    <w:p w14:paraId="6D7F1719" w14:textId="516197A2" w:rsidR="008544CB" w:rsidRPr="008F053A" w:rsidRDefault="008544CB" w:rsidP="008544CB">
      <w:pPr>
        <w:pStyle w:val="a3"/>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2</w:t>
      </w:r>
      <w:r w:rsidR="00133CCC">
        <w:rPr>
          <w:rFonts w:ascii="Times New Roman" w:eastAsia="Times New Roman" w:hAnsi="Times New Roman" w:cs="Times New Roman"/>
          <w:sz w:val="26"/>
          <w:szCs w:val="26"/>
          <w:lang w:eastAsia="ru-RU"/>
        </w:rPr>
        <w:t>2</w:t>
      </w:r>
      <w:r w:rsidRPr="008F053A">
        <w:rPr>
          <w:rFonts w:ascii="Times New Roman" w:eastAsia="Times New Roman" w:hAnsi="Times New Roman" w:cs="Times New Roman"/>
          <w:sz w:val="26"/>
          <w:szCs w:val="26"/>
          <w:lang w:eastAsia="ru-RU"/>
        </w:rPr>
        <w:t>.</w:t>
      </w:r>
      <w:r w:rsidR="00F07FCE">
        <w:rPr>
          <w:rFonts w:ascii="Times New Roman" w:eastAsia="Times New Roman" w:hAnsi="Times New Roman" w:cs="Times New Roman"/>
          <w:sz w:val="26"/>
          <w:szCs w:val="26"/>
          <w:lang w:eastAsia="ru-RU"/>
        </w:rPr>
        <w:t>5.</w:t>
      </w:r>
      <w:r w:rsidRPr="008F053A">
        <w:rPr>
          <w:rFonts w:ascii="Times New Roman" w:eastAsia="Times New Roman" w:hAnsi="Times New Roman" w:cs="Times New Roman"/>
          <w:sz w:val="26"/>
          <w:szCs w:val="26"/>
          <w:lang w:eastAsia="ru-RU"/>
        </w:rPr>
        <w:t xml:space="preserve"> Информацию о покупателе За</w:t>
      </w:r>
      <w:r w:rsidR="008734DE">
        <w:rPr>
          <w:rFonts w:ascii="Times New Roman" w:eastAsia="Times New Roman" w:hAnsi="Times New Roman" w:cs="Times New Roman"/>
          <w:sz w:val="26"/>
          <w:szCs w:val="26"/>
          <w:lang w:eastAsia="ru-RU"/>
        </w:rPr>
        <w:t>емщику</w:t>
      </w:r>
      <w:r w:rsidRPr="008F053A">
        <w:rPr>
          <w:rFonts w:ascii="Times New Roman" w:eastAsia="Times New Roman" w:hAnsi="Times New Roman" w:cs="Times New Roman"/>
          <w:sz w:val="26"/>
          <w:szCs w:val="26"/>
          <w:lang w:eastAsia="ru-RU"/>
        </w:rPr>
        <w:t xml:space="preserve"> не предоставляет.</w:t>
      </w:r>
    </w:p>
    <w:p w14:paraId="3FA60D9F" w14:textId="78DC8EC8" w:rsidR="008544CB" w:rsidRPr="008F053A" w:rsidRDefault="008544CB" w:rsidP="008544CB">
      <w:pPr>
        <w:pStyle w:val="a3"/>
        <w:jc w:val="both"/>
        <w:rPr>
          <w:rFonts w:ascii="Times New Roman" w:eastAsia="Times New Roman" w:hAnsi="Times New Roman" w:cs="Times New Roman"/>
          <w:color w:val="0F1010"/>
          <w:sz w:val="26"/>
          <w:szCs w:val="26"/>
          <w:lang w:eastAsia="ru-RU"/>
        </w:rPr>
      </w:pPr>
      <w:r>
        <w:rPr>
          <w:rFonts w:ascii="Times New Roman" w:eastAsia="Times New Roman" w:hAnsi="Times New Roman" w:cs="Times New Roman"/>
          <w:color w:val="0F1010"/>
          <w:sz w:val="26"/>
          <w:szCs w:val="26"/>
          <w:lang w:eastAsia="ru-RU"/>
        </w:rPr>
        <w:t>2</w:t>
      </w:r>
      <w:r w:rsidR="00133CCC">
        <w:rPr>
          <w:rFonts w:ascii="Times New Roman" w:eastAsia="Times New Roman" w:hAnsi="Times New Roman" w:cs="Times New Roman"/>
          <w:color w:val="0F1010"/>
          <w:sz w:val="26"/>
          <w:szCs w:val="26"/>
          <w:lang w:eastAsia="ru-RU"/>
        </w:rPr>
        <w:t>2</w:t>
      </w:r>
      <w:r w:rsidRPr="008F053A">
        <w:rPr>
          <w:rFonts w:ascii="Times New Roman" w:eastAsia="Times New Roman" w:hAnsi="Times New Roman" w:cs="Times New Roman"/>
          <w:color w:val="0F1010"/>
          <w:sz w:val="26"/>
          <w:szCs w:val="26"/>
          <w:lang w:eastAsia="ru-RU"/>
        </w:rPr>
        <w:t>.</w:t>
      </w:r>
      <w:r w:rsidR="00F07FCE">
        <w:rPr>
          <w:rFonts w:ascii="Times New Roman" w:eastAsia="Times New Roman" w:hAnsi="Times New Roman" w:cs="Times New Roman"/>
          <w:color w:val="0F1010"/>
          <w:sz w:val="26"/>
          <w:szCs w:val="26"/>
          <w:lang w:eastAsia="ru-RU"/>
        </w:rPr>
        <w:t>6</w:t>
      </w:r>
      <w:r w:rsidRPr="008F053A">
        <w:rPr>
          <w:rFonts w:ascii="Times New Roman" w:eastAsia="Times New Roman" w:hAnsi="Times New Roman" w:cs="Times New Roman"/>
          <w:color w:val="0F1010"/>
          <w:sz w:val="26"/>
          <w:szCs w:val="26"/>
          <w:lang w:eastAsia="ru-RU"/>
        </w:rPr>
        <w:t xml:space="preserve">. Аукцион проводится по английскому или голландскому методу. </w:t>
      </w:r>
    </w:p>
    <w:p w14:paraId="60656A32" w14:textId="04C3F4E2" w:rsidR="008544CB" w:rsidRPr="008F053A" w:rsidRDefault="008544CB" w:rsidP="008544CB">
      <w:pPr>
        <w:pStyle w:val="a3"/>
        <w:jc w:val="both"/>
        <w:rPr>
          <w:rFonts w:ascii="Times New Roman" w:eastAsia="Times New Roman" w:hAnsi="Times New Roman" w:cs="Times New Roman"/>
          <w:color w:val="0F1010"/>
          <w:sz w:val="26"/>
          <w:szCs w:val="26"/>
          <w:lang w:eastAsia="ru-RU"/>
        </w:rPr>
      </w:pPr>
      <w:r>
        <w:rPr>
          <w:rFonts w:ascii="Times New Roman" w:eastAsia="Times New Roman" w:hAnsi="Times New Roman" w:cs="Times New Roman"/>
          <w:color w:val="0F1010"/>
          <w:sz w:val="26"/>
          <w:szCs w:val="26"/>
          <w:lang w:eastAsia="ru-RU"/>
        </w:rPr>
        <w:t>2</w:t>
      </w:r>
      <w:r w:rsidR="00133CCC">
        <w:rPr>
          <w:rFonts w:ascii="Times New Roman" w:eastAsia="Times New Roman" w:hAnsi="Times New Roman" w:cs="Times New Roman"/>
          <w:color w:val="0F1010"/>
          <w:sz w:val="26"/>
          <w:szCs w:val="26"/>
          <w:lang w:eastAsia="ru-RU"/>
        </w:rPr>
        <w:t>2</w:t>
      </w:r>
      <w:r w:rsidRPr="008F053A">
        <w:rPr>
          <w:rFonts w:ascii="Times New Roman" w:eastAsia="Times New Roman" w:hAnsi="Times New Roman" w:cs="Times New Roman"/>
          <w:color w:val="0F1010"/>
          <w:sz w:val="26"/>
          <w:szCs w:val="26"/>
          <w:lang w:eastAsia="ru-RU"/>
        </w:rPr>
        <w:t>.</w:t>
      </w:r>
      <w:r w:rsidR="00F07FCE">
        <w:rPr>
          <w:rFonts w:ascii="Times New Roman" w:eastAsia="Times New Roman" w:hAnsi="Times New Roman" w:cs="Times New Roman"/>
          <w:color w:val="0F1010"/>
          <w:sz w:val="26"/>
          <w:szCs w:val="26"/>
          <w:lang w:eastAsia="ru-RU"/>
        </w:rPr>
        <w:t>7</w:t>
      </w:r>
      <w:r w:rsidRPr="008F053A">
        <w:rPr>
          <w:rFonts w:ascii="Times New Roman" w:eastAsia="Times New Roman" w:hAnsi="Times New Roman" w:cs="Times New Roman"/>
          <w:color w:val="0F1010"/>
          <w:sz w:val="26"/>
          <w:szCs w:val="26"/>
          <w:lang w:eastAsia="ru-RU"/>
        </w:rPr>
        <w:t xml:space="preserve">. Минимальное количество участников аукциона – 2. </w:t>
      </w:r>
    </w:p>
    <w:p w14:paraId="2DA7ED69" w14:textId="5858EE88" w:rsidR="008544CB" w:rsidRPr="008F053A" w:rsidRDefault="008544CB" w:rsidP="008544CB">
      <w:pPr>
        <w:pStyle w:val="a3"/>
        <w:jc w:val="both"/>
        <w:rPr>
          <w:rFonts w:ascii="Times New Roman" w:eastAsia="Times New Roman" w:hAnsi="Times New Roman" w:cs="Times New Roman"/>
          <w:color w:val="0F1010"/>
          <w:sz w:val="26"/>
          <w:szCs w:val="26"/>
          <w:lang w:eastAsia="ru-RU"/>
        </w:rPr>
      </w:pPr>
      <w:r>
        <w:rPr>
          <w:rFonts w:ascii="Times New Roman" w:eastAsia="Times New Roman" w:hAnsi="Times New Roman" w:cs="Times New Roman"/>
          <w:color w:val="0F1010"/>
          <w:sz w:val="26"/>
          <w:szCs w:val="26"/>
          <w:lang w:eastAsia="ru-RU"/>
        </w:rPr>
        <w:t>2</w:t>
      </w:r>
      <w:r w:rsidR="00133CCC">
        <w:rPr>
          <w:rFonts w:ascii="Times New Roman" w:eastAsia="Times New Roman" w:hAnsi="Times New Roman" w:cs="Times New Roman"/>
          <w:color w:val="0F1010"/>
          <w:sz w:val="26"/>
          <w:szCs w:val="26"/>
          <w:lang w:eastAsia="ru-RU"/>
        </w:rPr>
        <w:t>2</w:t>
      </w:r>
      <w:r w:rsidRPr="008F053A">
        <w:rPr>
          <w:rFonts w:ascii="Times New Roman" w:eastAsia="Times New Roman" w:hAnsi="Times New Roman" w:cs="Times New Roman"/>
          <w:color w:val="0F1010"/>
          <w:sz w:val="26"/>
          <w:szCs w:val="26"/>
          <w:lang w:eastAsia="ru-RU"/>
        </w:rPr>
        <w:t>.</w:t>
      </w:r>
      <w:r w:rsidR="00F07FCE">
        <w:rPr>
          <w:rFonts w:ascii="Times New Roman" w:eastAsia="Times New Roman" w:hAnsi="Times New Roman" w:cs="Times New Roman"/>
          <w:color w:val="0F1010"/>
          <w:sz w:val="26"/>
          <w:szCs w:val="26"/>
          <w:lang w:eastAsia="ru-RU"/>
        </w:rPr>
        <w:t>8</w:t>
      </w:r>
      <w:r w:rsidRPr="008F053A">
        <w:rPr>
          <w:rFonts w:ascii="Times New Roman" w:eastAsia="Times New Roman" w:hAnsi="Times New Roman" w:cs="Times New Roman"/>
          <w:color w:val="0F1010"/>
          <w:sz w:val="26"/>
          <w:szCs w:val="26"/>
          <w:lang w:eastAsia="ru-RU"/>
        </w:rPr>
        <w:t>. Для оформления процесса проведения торгов ведется протокол.</w:t>
      </w:r>
    </w:p>
    <w:p w14:paraId="1E4BA88B" w14:textId="28031146" w:rsidR="008544CB" w:rsidRPr="008F053A" w:rsidRDefault="008544CB" w:rsidP="008544CB">
      <w:pPr>
        <w:pStyle w:val="a3"/>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F1010"/>
          <w:sz w:val="26"/>
          <w:szCs w:val="26"/>
          <w:lang w:eastAsia="ru-RU"/>
        </w:rPr>
        <w:t>2</w:t>
      </w:r>
      <w:r w:rsidR="00133CCC">
        <w:rPr>
          <w:rFonts w:ascii="Times New Roman" w:eastAsia="Times New Roman" w:hAnsi="Times New Roman" w:cs="Times New Roman"/>
          <w:color w:val="0F1010"/>
          <w:sz w:val="26"/>
          <w:szCs w:val="26"/>
          <w:lang w:eastAsia="ru-RU"/>
        </w:rPr>
        <w:t>2</w:t>
      </w:r>
      <w:r w:rsidRPr="008F053A">
        <w:rPr>
          <w:rFonts w:ascii="Times New Roman" w:eastAsia="Times New Roman" w:hAnsi="Times New Roman" w:cs="Times New Roman"/>
          <w:color w:val="0F1010"/>
          <w:sz w:val="26"/>
          <w:szCs w:val="26"/>
          <w:lang w:eastAsia="ru-RU"/>
        </w:rPr>
        <w:t>.</w:t>
      </w:r>
      <w:r w:rsidR="00F07FCE">
        <w:rPr>
          <w:rFonts w:ascii="Times New Roman" w:eastAsia="Times New Roman" w:hAnsi="Times New Roman" w:cs="Times New Roman"/>
          <w:color w:val="0F1010"/>
          <w:sz w:val="26"/>
          <w:szCs w:val="26"/>
          <w:lang w:eastAsia="ru-RU"/>
        </w:rPr>
        <w:t>9</w:t>
      </w:r>
      <w:r w:rsidRPr="008F053A">
        <w:rPr>
          <w:rFonts w:ascii="Times New Roman" w:eastAsia="Times New Roman" w:hAnsi="Times New Roman" w:cs="Times New Roman"/>
          <w:color w:val="0F1010"/>
          <w:sz w:val="26"/>
          <w:szCs w:val="26"/>
          <w:lang w:eastAsia="ru-RU"/>
        </w:rPr>
        <w:t>. За</w:t>
      </w:r>
      <w:r w:rsidR="008734DE">
        <w:rPr>
          <w:rFonts w:ascii="Times New Roman" w:eastAsia="Times New Roman" w:hAnsi="Times New Roman" w:cs="Times New Roman"/>
          <w:color w:val="0F1010"/>
          <w:sz w:val="26"/>
          <w:szCs w:val="26"/>
          <w:lang w:eastAsia="ru-RU"/>
        </w:rPr>
        <w:t>емщик</w:t>
      </w:r>
      <w:r w:rsidRPr="008F053A">
        <w:rPr>
          <w:rFonts w:ascii="Times New Roman" w:eastAsia="Times New Roman" w:hAnsi="Times New Roman" w:cs="Times New Roman"/>
          <w:color w:val="0F1010"/>
          <w:sz w:val="26"/>
          <w:szCs w:val="26"/>
          <w:lang w:eastAsia="ru-RU"/>
        </w:rPr>
        <w:t xml:space="preserve"> имеет приоритетное право на выкуп своего </w:t>
      </w:r>
      <w:r w:rsidR="00E800B0" w:rsidRPr="00A713AB">
        <w:rPr>
          <w:rFonts w:ascii="Times New Roman" w:eastAsia="Times New Roman" w:hAnsi="Times New Roman" w:cs="Times New Roman"/>
          <w:color w:val="0F1010"/>
          <w:sz w:val="26"/>
          <w:szCs w:val="26"/>
          <w:lang w:eastAsia="ru-RU"/>
        </w:rPr>
        <w:t>залогового имущества</w:t>
      </w:r>
      <w:r w:rsidRPr="008F053A">
        <w:rPr>
          <w:rFonts w:ascii="Times New Roman" w:eastAsia="Times New Roman" w:hAnsi="Times New Roman" w:cs="Times New Roman"/>
          <w:color w:val="0F1010"/>
          <w:sz w:val="26"/>
          <w:szCs w:val="26"/>
          <w:lang w:eastAsia="ru-RU"/>
        </w:rPr>
        <w:t xml:space="preserve"> с аукциона, при этом не входя в ценовой конфликт с другими участниками торгов.</w:t>
      </w:r>
      <w:r w:rsidRPr="008F053A">
        <w:rPr>
          <w:rFonts w:ascii="Times New Roman" w:eastAsiaTheme="minorEastAsia" w:hAnsi="Times New Roman" w:cs="Times New Roman"/>
          <w:color w:val="666666"/>
          <w:sz w:val="26"/>
          <w:szCs w:val="26"/>
          <w:lang w:eastAsia="ru-RU"/>
        </w:rPr>
        <w:t xml:space="preserve"> </w:t>
      </w:r>
    </w:p>
    <w:p w14:paraId="578D9657" w14:textId="18BA61BB" w:rsidR="008544CB" w:rsidRPr="008F053A" w:rsidRDefault="008544CB" w:rsidP="008544CB">
      <w:pPr>
        <w:pStyle w:val="a3"/>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r w:rsidR="00133CCC">
        <w:rPr>
          <w:rFonts w:ascii="Times New Roman" w:eastAsia="Times New Roman" w:hAnsi="Times New Roman" w:cs="Times New Roman"/>
          <w:sz w:val="26"/>
          <w:szCs w:val="26"/>
          <w:lang w:eastAsia="ru-RU"/>
        </w:rPr>
        <w:t>2</w:t>
      </w:r>
      <w:r w:rsidRPr="008F053A">
        <w:rPr>
          <w:rFonts w:ascii="Times New Roman" w:eastAsia="Times New Roman" w:hAnsi="Times New Roman" w:cs="Times New Roman"/>
          <w:sz w:val="26"/>
          <w:szCs w:val="26"/>
          <w:lang w:eastAsia="ru-RU"/>
        </w:rPr>
        <w:t>.1</w:t>
      </w:r>
      <w:r w:rsidR="00F07FCE">
        <w:rPr>
          <w:rFonts w:ascii="Times New Roman" w:eastAsia="Times New Roman" w:hAnsi="Times New Roman" w:cs="Times New Roman"/>
          <w:sz w:val="26"/>
          <w:szCs w:val="26"/>
          <w:lang w:eastAsia="ru-RU"/>
        </w:rPr>
        <w:t>0</w:t>
      </w:r>
      <w:r w:rsidRPr="008F053A">
        <w:rPr>
          <w:rFonts w:ascii="Times New Roman" w:eastAsia="Times New Roman" w:hAnsi="Times New Roman" w:cs="Times New Roman"/>
          <w:sz w:val="26"/>
          <w:szCs w:val="26"/>
          <w:lang w:eastAsia="ru-RU"/>
        </w:rPr>
        <w:t xml:space="preserve">. Из суммы, вырученной от продажи залогового имущества, Ломбарду погашается выданный микрокредит, вознаграждение по микрокредиту, затраты по хранению и реализации имущества. </w:t>
      </w:r>
    </w:p>
    <w:p w14:paraId="6DCD6A22" w14:textId="6F3E1D05" w:rsidR="008544CB" w:rsidRPr="008F053A" w:rsidRDefault="008544CB" w:rsidP="008544CB">
      <w:pPr>
        <w:shd w:val="clear" w:color="auto" w:fill="FFFFFF"/>
        <w:spacing w:after="0" w:line="240" w:lineRule="auto"/>
        <w:jc w:val="both"/>
        <w:textAlignment w:val="baseline"/>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2</w:t>
      </w:r>
      <w:r w:rsidR="00133CCC">
        <w:rPr>
          <w:rFonts w:ascii="Times New Roman" w:eastAsia="Times New Roman" w:hAnsi="Times New Roman" w:cs="Times New Roman"/>
          <w:color w:val="000000"/>
          <w:sz w:val="26"/>
          <w:szCs w:val="26"/>
          <w:lang w:eastAsia="ru-RU"/>
        </w:rPr>
        <w:t>2</w:t>
      </w:r>
      <w:r w:rsidRPr="008F053A">
        <w:rPr>
          <w:rFonts w:ascii="Times New Roman" w:eastAsia="Times New Roman" w:hAnsi="Times New Roman" w:cs="Times New Roman"/>
          <w:color w:val="000000"/>
          <w:sz w:val="26"/>
          <w:szCs w:val="26"/>
          <w:lang w:eastAsia="ru-RU"/>
        </w:rPr>
        <w:t>.1</w:t>
      </w:r>
      <w:r w:rsidR="00F07FCE">
        <w:rPr>
          <w:rFonts w:ascii="Times New Roman" w:eastAsia="Times New Roman" w:hAnsi="Times New Roman" w:cs="Times New Roman"/>
          <w:color w:val="000000"/>
          <w:sz w:val="26"/>
          <w:szCs w:val="26"/>
          <w:lang w:eastAsia="ru-RU"/>
        </w:rPr>
        <w:t>1.</w:t>
      </w:r>
      <w:r w:rsidRPr="008F053A">
        <w:rPr>
          <w:rFonts w:ascii="Times New Roman" w:eastAsia="Times New Roman" w:hAnsi="Times New Roman" w:cs="Times New Roman"/>
          <w:color w:val="000000"/>
          <w:sz w:val="26"/>
          <w:szCs w:val="26"/>
          <w:lang w:eastAsia="ru-RU"/>
        </w:rPr>
        <w:t xml:space="preserve"> Договор о </w:t>
      </w:r>
      <w:r w:rsidRPr="001F5849">
        <w:rPr>
          <w:rFonts w:ascii="Times New Roman" w:eastAsia="Times New Roman" w:hAnsi="Times New Roman" w:cs="Times New Roman"/>
          <w:color w:val="000000"/>
          <w:sz w:val="26"/>
          <w:szCs w:val="26"/>
          <w:lang w:eastAsia="ru-RU"/>
        </w:rPr>
        <w:t>залоге</w:t>
      </w:r>
      <w:r w:rsidR="00683E1B" w:rsidRPr="001F5849">
        <w:rPr>
          <w:rFonts w:ascii="Times New Roman" w:eastAsia="Times New Roman" w:hAnsi="Times New Roman" w:cs="Times New Roman"/>
          <w:color w:val="000000"/>
          <w:sz w:val="26"/>
          <w:szCs w:val="26"/>
          <w:lang w:eastAsia="ru-RU"/>
        </w:rPr>
        <w:t xml:space="preserve"> </w:t>
      </w:r>
      <w:r w:rsidRPr="008F053A">
        <w:rPr>
          <w:rFonts w:ascii="Times New Roman" w:eastAsia="Times New Roman" w:hAnsi="Times New Roman" w:cs="Times New Roman"/>
          <w:color w:val="000000"/>
          <w:sz w:val="26"/>
          <w:szCs w:val="26"/>
          <w:lang w:eastAsia="ru-RU"/>
        </w:rPr>
        <w:t>вещей в ломбарде прекращается в связи с реализацией предмета залога или переходом такого имущества в собственность залогодержателя.</w:t>
      </w:r>
    </w:p>
    <w:p w14:paraId="7C6D9515" w14:textId="2DEC9E63" w:rsidR="008544CB" w:rsidRPr="008F053A" w:rsidRDefault="008544CB" w:rsidP="008544CB">
      <w:pPr>
        <w:shd w:val="clear" w:color="auto" w:fill="FFFFFF"/>
        <w:spacing w:after="0" w:line="240" w:lineRule="auto"/>
        <w:jc w:val="both"/>
        <w:textAlignment w:val="baseline"/>
        <w:rPr>
          <w:rFonts w:ascii="Times New Roman" w:eastAsia="Times New Roman" w:hAnsi="Times New Roman" w:cs="Times New Roman"/>
          <w:color w:val="000000"/>
          <w:sz w:val="26"/>
          <w:szCs w:val="26"/>
          <w:lang w:eastAsia="ru-RU"/>
        </w:rPr>
      </w:pPr>
      <w:r w:rsidRPr="008F053A">
        <w:rPr>
          <w:rFonts w:ascii="Times New Roman" w:eastAsia="Times New Roman" w:hAnsi="Times New Roman" w:cs="Times New Roman"/>
          <w:color w:val="000000"/>
          <w:sz w:val="26"/>
          <w:szCs w:val="26"/>
          <w:lang w:eastAsia="ru-RU"/>
        </w:rPr>
        <w:t xml:space="preserve">При реализации заложенного имущества, а также переходе такого имущества в собственность залогодержателя одновременно с прекращением договора о залоге вещей в ломбарде прекращаются обязательство заемщика, который одновременно является </w:t>
      </w:r>
      <w:r w:rsidR="008734DE">
        <w:rPr>
          <w:rFonts w:ascii="Times New Roman" w:eastAsia="Times New Roman" w:hAnsi="Times New Roman" w:cs="Times New Roman"/>
          <w:color w:val="000000"/>
          <w:sz w:val="26"/>
          <w:szCs w:val="26"/>
          <w:lang w:eastAsia="ru-RU"/>
        </w:rPr>
        <w:t>з</w:t>
      </w:r>
      <w:r w:rsidRPr="008F053A">
        <w:rPr>
          <w:rFonts w:ascii="Times New Roman" w:eastAsia="Times New Roman" w:hAnsi="Times New Roman" w:cs="Times New Roman"/>
          <w:color w:val="000000"/>
          <w:sz w:val="26"/>
          <w:szCs w:val="26"/>
          <w:lang w:eastAsia="ru-RU"/>
        </w:rPr>
        <w:t xml:space="preserve">алогодателем, и договор о предоставлении микрокредита. </w:t>
      </w:r>
    </w:p>
    <w:p w14:paraId="12FD34DA" w14:textId="77777777" w:rsidR="008544CB" w:rsidRPr="008F053A" w:rsidRDefault="008544CB" w:rsidP="008544CB">
      <w:pPr>
        <w:shd w:val="clear" w:color="auto" w:fill="FFFFFF"/>
        <w:spacing w:after="0" w:line="240" w:lineRule="auto"/>
        <w:jc w:val="both"/>
        <w:textAlignment w:val="baseline"/>
        <w:rPr>
          <w:rFonts w:ascii="Times New Roman" w:eastAsia="Times New Roman" w:hAnsi="Times New Roman" w:cs="Times New Roman"/>
          <w:color w:val="000000"/>
          <w:sz w:val="26"/>
          <w:szCs w:val="26"/>
          <w:lang w:eastAsia="ru-RU"/>
        </w:rPr>
      </w:pPr>
      <w:r w:rsidRPr="008F053A">
        <w:rPr>
          <w:rFonts w:ascii="Times New Roman" w:hAnsi="Times New Roman" w:cs="Times New Roman"/>
          <w:color w:val="000000"/>
          <w:sz w:val="26"/>
          <w:szCs w:val="26"/>
          <w:shd w:val="clear" w:color="auto" w:fill="FFFFFF"/>
        </w:rPr>
        <w:t>Реализация предмета залога, а также переход такого имущества в собственность залогодержателя по договору о залоге вещей в ломбарде, заключенному в обеспечение исполнения договора о предоставлении микрокредита, не допускаются в период рассмотрения залогодержателем обращения заемщика по урегулированию задолженности. </w:t>
      </w:r>
      <w:r w:rsidRPr="008F053A">
        <w:rPr>
          <w:rFonts w:ascii="Times New Roman" w:eastAsia="Times New Roman" w:hAnsi="Times New Roman" w:cs="Times New Roman"/>
          <w:color w:val="000000"/>
          <w:sz w:val="26"/>
          <w:szCs w:val="26"/>
          <w:lang w:eastAsia="ru-RU"/>
        </w:rPr>
        <w:t xml:space="preserve"> </w:t>
      </w:r>
    </w:p>
    <w:p w14:paraId="16E14A2B" w14:textId="77777777" w:rsidR="008544CB" w:rsidRPr="008F053A" w:rsidRDefault="008544CB" w:rsidP="008544CB">
      <w:pPr>
        <w:pStyle w:val="a3"/>
        <w:jc w:val="both"/>
        <w:rPr>
          <w:rFonts w:ascii="Times New Roman" w:eastAsia="Times New Roman" w:hAnsi="Times New Roman" w:cs="Times New Roman"/>
          <w:sz w:val="26"/>
          <w:szCs w:val="26"/>
          <w:lang w:eastAsia="ru-RU"/>
        </w:rPr>
      </w:pPr>
    </w:p>
    <w:p w14:paraId="48C03EFD" w14:textId="77777777" w:rsidR="008544CB" w:rsidRPr="008F053A" w:rsidRDefault="008544CB" w:rsidP="00BE4B03">
      <w:pPr>
        <w:pStyle w:val="a3"/>
        <w:numPr>
          <w:ilvl w:val="0"/>
          <w:numId w:val="85"/>
        </w:numPr>
        <w:jc w:val="center"/>
        <w:rPr>
          <w:rFonts w:ascii="Times New Roman" w:eastAsia="Times New Roman" w:hAnsi="Times New Roman" w:cs="Times New Roman"/>
          <w:b/>
          <w:sz w:val="26"/>
          <w:szCs w:val="26"/>
          <w:lang w:eastAsia="ru-RU"/>
        </w:rPr>
      </w:pPr>
      <w:bookmarkStart w:id="45" w:name="_Hlk229477644"/>
      <w:r w:rsidRPr="008F053A">
        <w:rPr>
          <w:rFonts w:ascii="Times New Roman" w:eastAsia="Times New Roman" w:hAnsi="Times New Roman" w:cs="Times New Roman"/>
          <w:b/>
          <w:sz w:val="26"/>
          <w:szCs w:val="26"/>
          <w:lang w:eastAsia="ru-RU"/>
        </w:rPr>
        <w:t>ПРАВА И ОБЯЗАННОСТИ ЗАЕМЩИКА</w:t>
      </w:r>
    </w:p>
    <w:bookmarkEnd w:id="45"/>
    <w:p w14:paraId="123D3D3D" w14:textId="77777777" w:rsidR="008544CB" w:rsidRPr="008F053A" w:rsidRDefault="008544CB" w:rsidP="008544CB">
      <w:pPr>
        <w:pStyle w:val="a3"/>
        <w:ind w:left="852"/>
        <w:jc w:val="center"/>
        <w:rPr>
          <w:rFonts w:ascii="Times New Roman" w:eastAsia="Times New Roman" w:hAnsi="Times New Roman" w:cs="Times New Roman"/>
          <w:b/>
          <w:sz w:val="26"/>
          <w:szCs w:val="26"/>
          <w:lang w:eastAsia="ru-RU"/>
        </w:rPr>
      </w:pPr>
    </w:p>
    <w:p w14:paraId="52631205" w14:textId="77777777" w:rsidR="008544CB" w:rsidRPr="008F3517" w:rsidRDefault="008544CB" w:rsidP="00BE4B03">
      <w:pPr>
        <w:pStyle w:val="a3"/>
        <w:numPr>
          <w:ilvl w:val="1"/>
          <w:numId w:val="36"/>
        </w:numPr>
        <w:tabs>
          <w:tab w:val="left" w:pos="284"/>
        </w:tabs>
        <w:ind w:left="0" w:firstLine="0"/>
        <w:jc w:val="both"/>
        <w:rPr>
          <w:rFonts w:ascii="Times New Roman" w:eastAsia="Times New Roman" w:hAnsi="Times New Roman" w:cs="Times New Roman"/>
          <w:color w:val="0F1010"/>
          <w:sz w:val="26"/>
          <w:szCs w:val="26"/>
          <w:lang w:eastAsia="ru-RU"/>
        </w:rPr>
      </w:pPr>
      <w:r w:rsidRPr="008F3517">
        <w:rPr>
          <w:rFonts w:ascii="Times New Roman" w:eastAsia="Times New Roman" w:hAnsi="Times New Roman" w:cs="Times New Roman"/>
          <w:color w:val="0F1010"/>
          <w:sz w:val="26"/>
          <w:szCs w:val="26"/>
          <w:lang w:eastAsia="ru-RU"/>
        </w:rPr>
        <w:t xml:space="preserve">Заемщик имеет право: </w:t>
      </w:r>
    </w:p>
    <w:p w14:paraId="3DB720E2" w14:textId="69DB0BED" w:rsidR="008544CB" w:rsidRPr="00483E8D" w:rsidRDefault="008544CB" w:rsidP="008544CB">
      <w:pPr>
        <w:pStyle w:val="a3"/>
        <w:numPr>
          <w:ilvl w:val="1"/>
          <w:numId w:val="14"/>
        </w:numPr>
        <w:tabs>
          <w:tab w:val="left" w:pos="284"/>
        </w:tabs>
        <w:ind w:left="0" w:firstLine="0"/>
        <w:jc w:val="both"/>
        <w:rPr>
          <w:rFonts w:ascii="Times New Roman" w:eastAsia="Times New Roman" w:hAnsi="Times New Roman" w:cs="Times New Roman"/>
          <w:color w:val="0F1010"/>
          <w:sz w:val="26"/>
          <w:szCs w:val="26"/>
          <w:lang w:eastAsia="ru-RU"/>
        </w:rPr>
      </w:pPr>
      <w:r w:rsidRPr="00483E8D">
        <w:rPr>
          <w:rFonts w:ascii="Times New Roman" w:eastAsia="Times New Roman" w:hAnsi="Times New Roman" w:cs="Times New Roman"/>
          <w:color w:val="0F1010"/>
          <w:sz w:val="26"/>
          <w:szCs w:val="26"/>
          <w:lang w:eastAsia="ru-RU"/>
        </w:rPr>
        <w:t xml:space="preserve">ознакомиться с Правилами предоставления микрокредита;  </w:t>
      </w:r>
    </w:p>
    <w:p w14:paraId="35755A7D" w14:textId="77777777" w:rsidR="008544CB" w:rsidRPr="008F3517" w:rsidRDefault="008544CB" w:rsidP="008544CB">
      <w:pPr>
        <w:pStyle w:val="a3"/>
        <w:numPr>
          <w:ilvl w:val="0"/>
          <w:numId w:val="14"/>
        </w:numPr>
        <w:tabs>
          <w:tab w:val="left" w:pos="284"/>
        </w:tabs>
        <w:ind w:left="0" w:firstLine="0"/>
        <w:jc w:val="both"/>
        <w:rPr>
          <w:rFonts w:ascii="Times New Roman" w:hAnsi="Times New Roman" w:cs="Times New Roman"/>
          <w:color w:val="000000"/>
          <w:sz w:val="26"/>
          <w:szCs w:val="26"/>
          <w:shd w:val="clear" w:color="auto" w:fill="FFFFFF"/>
        </w:rPr>
      </w:pPr>
      <w:r w:rsidRPr="008F3517">
        <w:rPr>
          <w:rFonts w:ascii="Times New Roman" w:hAnsi="Times New Roman" w:cs="Times New Roman"/>
          <w:sz w:val="26"/>
          <w:szCs w:val="26"/>
        </w:rPr>
        <w:t>распоряжаться п</w:t>
      </w:r>
      <w:r w:rsidRPr="008F3517">
        <w:rPr>
          <w:rFonts w:ascii="Times New Roman" w:hAnsi="Times New Roman" w:cs="Times New Roman"/>
          <w:color w:val="000000"/>
          <w:sz w:val="26"/>
          <w:szCs w:val="26"/>
          <w:shd w:val="clear" w:color="auto" w:fill="FFFFFF"/>
        </w:rPr>
        <w:t>олученным микрокредитом в порядке и на условиях, установленных договором о предоставлении микрокредита;</w:t>
      </w:r>
    </w:p>
    <w:p w14:paraId="721D45D3" w14:textId="77777777" w:rsidR="008544CB" w:rsidRPr="008F3517" w:rsidRDefault="008544CB" w:rsidP="008544CB">
      <w:pPr>
        <w:pStyle w:val="a3"/>
        <w:numPr>
          <w:ilvl w:val="0"/>
          <w:numId w:val="14"/>
        </w:numPr>
        <w:tabs>
          <w:tab w:val="left" w:pos="284"/>
        </w:tabs>
        <w:ind w:left="0" w:firstLine="0"/>
        <w:jc w:val="both"/>
        <w:rPr>
          <w:rFonts w:ascii="Times New Roman" w:eastAsia="Times New Roman" w:hAnsi="Times New Roman" w:cs="Times New Roman"/>
          <w:color w:val="0F1010"/>
          <w:sz w:val="26"/>
          <w:szCs w:val="26"/>
          <w:lang w:eastAsia="ru-RU"/>
        </w:rPr>
      </w:pPr>
      <w:r w:rsidRPr="008F3517">
        <w:rPr>
          <w:rFonts w:ascii="Times New Roman" w:hAnsi="Times New Roman" w:cs="Times New Roman"/>
          <w:color w:val="000000"/>
          <w:spacing w:val="2"/>
          <w:sz w:val="26"/>
          <w:szCs w:val="26"/>
          <w:shd w:val="clear" w:color="auto" w:fill="FFFFFF"/>
        </w:rPr>
        <w:t>досрочно полностью или частично возвратить ломбарду сумму микрокредита, предоставленного по договору, без оплаты неустойки (штрафа, пени)</w:t>
      </w:r>
    </w:p>
    <w:p w14:paraId="680C9660" w14:textId="77777777" w:rsidR="008544CB" w:rsidRPr="008F3517" w:rsidRDefault="008544CB" w:rsidP="008544CB">
      <w:pPr>
        <w:pStyle w:val="a3"/>
        <w:numPr>
          <w:ilvl w:val="0"/>
          <w:numId w:val="14"/>
        </w:numPr>
        <w:tabs>
          <w:tab w:val="left" w:pos="284"/>
        </w:tabs>
        <w:ind w:left="0" w:firstLine="0"/>
        <w:jc w:val="both"/>
        <w:rPr>
          <w:rFonts w:ascii="Times New Roman" w:eastAsia="Times New Roman" w:hAnsi="Times New Roman" w:cs="Times New Roman"/>
          <w:color w:val="0F1010"/>
          <w:sz w:val="26"/>
          <w:szCs w:val="26"/>
          <w:lang w:eastAsia="ru-RU"/>
        </w:rPr>
      </w:pPr>
      <w:r w:rsidRPr="008F3517">
        <w:rPr>
          <w:rFonts w:ascii="Times New Roman" w:eastAsia="Times New Roman" w:hAnsi="Times New Roman" w:cs="Times New Roman"/>
          <w:color w:val="0F1010"/>
          <w:sz w:val="26"/>
          <w:szCs w:val="26"/>
          <w:lang w:eastAsia="ru-RU"/>
        </w:rPr>
        <w:t>передать право выкупа залогового имущества третьему лицу, при наличии оригинала нотариально заверенной доверенности;</w:t>
      </w:r>
    </w:p>
    <w:p w14:paraId="45F1E247" w14:textId="77777777" w:rsidR="008544CB" w:rsidRDefault="008544CB" w:rsidP="008544CB">
      <w:pPr>
        <w:pStyle w:val="a3"/>
        <w:numPr>
          <w:ilvl w:val="0"/>
          <w:numId w:val="14"/>
        </w:numPr>
        <w:tabs>
          <w:tab w:val="left" w:pos="284"/>
        </w:tabs>
        <w:ind w:left="0" w:firstLine="0"/>
        <w:jc w:val="both"/>
        <w:rPr>
          <w:rFonts w:ascii="Times New Roman" w:eastAsia="Times New Roman" w:hAnsi="Times New Roman" w:cs="Times New Roman"/>
          <w:color w:val="0F1010"/>
          <w:sz w:val="26"/>
          <w:szCs w:val="26"/>
          <w:lang w:eastAsia="ru-RU"/>
        </w:rPr>
      </w:pPr>
      <w:r w:rsidRPr="008F3517">
        <w:rPr>
          <w:rFonts w:ascii="Times New Roman" w:eastAsia="Times New Roman" w:hAnsi="Times New Roman" w:cs="Times New Roman"/>
          <w:color w:val="0F1010"/>
          <w:sz w:val="26"/>
          <w:szCs w:val="26"/>
          <w:lang w:eastAsia="ru-RU"/>
        </w:rPr>
        <w:t>письменно обратиться в Ломбард при возникновении спорных ситуаций по полученным услугам</w:t>
      </w:r>
      <w:r>
        <w:rPr>
          <w:rFonts w:ascii="Times New Roman" w:eastAsia="Times New Roman" w:hAnsi="Times New Roman" w:cs="Times New Roman"/>
          <w:color w:val="0F1010"/>
          <w:sz w:val="26"/>
          <w:szCs w:val="26"/>
          <w:lang w:eastAsia="ru-RU"/>
        </w:rPr>
        <w:t>.</w:t>
      </w:r>
    </w:p>
    <w:p w14:paraId="6B828BDE" w14:textId="77777777" w:rsidR="008544CB" w:rsidRPr="008F3517" w:rsidRDefault="008544CB" w:rsidP="00BE4B03">
      <w:pPr>
        <w:pStyle w:val="a3"/>
        <w:numPr>
          <w:ilvl w:val="1"/>
          <w:numId w:val="36"/>
        </w:numPr>
        <w:tabs>
          <w:tab w:val="left" w:pos="284"/>
        </w:tabs>
        <w:ind w:left="0" w:firstLine="0"/>
        <w:jc w:val="both"/>
        <w:rPr>
          <w:rFonts w:ascii="Times New Roman" w:eastAsia="Times New Roman" w:hAnsi="Times New Roman" w:cs="Times New Roman"/>
          <w:color w:val="0F1010"/>
          <w:sz w:val="26"/>
          <w:szCs w:val="26"/>
          <w:lang w:eastAsia="ru-RU"/>
        </w:rPr>
      </w:pPr>
      <w:r w:rsidRPr="008F3517">
        <w:rPr>
          <w:rFonts w:ascii="Times New Roman" w:eastAsia="Times New Roman" w:hAnsi="Times New Roman" w:cs="Times New Roman"/>
          <w:color w:val="0F1010"/>
          <w:sz w:val="26"/>
          <w:szCs w:val="26"/>
          <w:lang w:eastAsia="ru-RU"/>
        </w:rPr>
        <w:t xml:space="preserve">Заемщик обязан: </w:t>
      </w:r>
    </w:p>
    <w:p w14:paraId="0A3CA7D5" w14:textId="77777777" w:rsidR="008544CB" w:rsidRPr="008F3517" w:rsidRDefault="008544CB" w:rsidP="008544CB">
      <w:pPr>
        <w:pStyle w:val="a3"/>
        <w:numPr>
          <w:ilvl w:val="0"/>
          <w:numId w:val="15"/>
        </w:numPr>
        <w:tabs>
          <w:tab w:val="left" w:pos="284"/>
        </w:tabs>
        <w:ind w:left="0" w:firstLine="0"/>
        <w:jc w:val="both"/>
        <w:rPr>
          <w:rFonts w:ascii="Times New Roman" w:eastAsia="Times New Roman" w:hAnsi="Times New Roman" w:cs="Times New Roman"/>
          <w:color w:val="0F1010"/>
          <w:sz w:val="26"/>
          <w:szCs w:val="26"/>
          <w:lang w:eastAsia="ru-RU"/>
        </w:rPr>
      </w:pPr>
      <w:r w:rsidRPr="008F3517">
        <w:rPr>
          <w:rFonts w:ascii="Times New Roman" w:eastAsia="Times New Roman" w:hAnsi="Times New Roman" w:cs="Times New Roman"/>
          <w:color w:val="0F1010"/>
          <w:sz w:val="26"/>
          <w:szCs w:val="26"/>
          <w:lang w:eastAsia="ru-RU"/>
        </w:rPr>
        <w:t>предоставлять документы и достоверные сведения представителю Ломбарда, необходимые для оформления микрокредита;</w:t>
      </w:r>
    </w:p>
    <w:p w14:paraId="53FF444F" w14:textId="77777777" w:rsidR="008544CB" w:rsidRPr="008F3517" w:rsidRDefault="008544CB" w:rsidP="008544CB">
      <w:pPr>
        <w:pStyle w:val="a3"/>
        <w:numPr>
          <w:ilvl w:val="1"/>
          <w:numId w:val="16"/>
        </w:numPr>
        <w:tabs>
          <w:tab w:val="left" w:pos="284"/>
        </w:tabs>
        <w:ind w:left="0" w:firstLine="0"/>
        <w:jc w:val="both"/>
        <w:rPr>
          <w:rFonts w:ascii="Times New Roman" w:eastAsia="Times New Roman" w:hAnsi="Times New Roman" w:cs="Times New Roman"/>
          <w:color w:val="0F1010"/>
          <w:sz w:val="26"/>
          <w:szCs w:val="26"/>
          <w:lang w:eastAsia="ru-RU"/>
        </w:rPr>
      </w:pPr>
      <w:r w:rsidRPr="008F3517">
        <w:rPr>
          <w:rFonts w:ascii="Times New Roman" w:eastAsia="Times New Roman" w:hAnsi="Times New Roman" w:cs="Times New Roman"/>
          <w:color w:val="000000"/>
          <w:sz w:val="26"/>
          <w:szCs w:val="26"/>
          <w:lang w:eastAsia="ru-RU"/>
        </w:rPr>
        <w:t xml:space="preserve">возвратить полученный микрокредит и выплатить вознаграждение </w:t>
      </w:r>
      <w:r w:rsidRPr="008F3517">
        <w:rPr>
          <w:rFonts w:ascii="Times New Roman" w:eastAsia="Times New Roman" w:hAnsi="Times New Roman" w:cs="Times New Roman"/>
          <w:color w:val="0F1010"/>
          <w:sz w:val="26"/>
          <w:szCs w:val="26"/>
          <w:lang w:eastAsia="ru-RU"/>
        </w:rPr>
        <w:t xml:space="preserve">и пени </w:t>
      </w:r>
      <w:r w:rsidRPr="008F3517">
        <w:rPr>
          <w:rFonts w:ascii="Times New Roman" w:eastAsia="Times New Roman" w:hAnsi="Times New Roman" w:cs="Times New Roman"/>
          <w:sz w:val="26"/>
          <w:szCs w:val="26"/>
          <w:lang w:eastAsia="ru-RU"/>
        </w:rPr>
        <w:t>(при наличии)</w:t>
      </w:r>
      <w:r w:rsidRPr="008F3517">
        <w:rPr>
          <w:rFonts w:ascii="Times New Roman" w:eastAsia="Times New Roman" w:hAnsi="Times New Roman" w:cs="Times New Roman"/>
          <w:color w:val="0F1010"/>
          <w:sz w:val="26"/>
          <w:szCs w:val="26"/>
          <w:lang w:eastAsia="ru-RU"/>
        </w:rPr>
        <w:t xml:space="preserve"> </w:t>
      </w:r>
    </w:p>
    <w:p w14:paraId="02EC71CE" w14:textId="77777777" w:rsidR="008544CB" w:rsidRPr="008F3517" w:rsidRDefault="008544CB" w:rsidP="008544CB">
      <w:pPr>
        <w:shd w:val="clear" w:color="auto" w:fill="FFFFFF"/>
        <w:tabs>
          <w:tab w:val="left" w:pos="284"/>
        </w:tabs>
        <w:spacing w:after="0" w:line="240" w:lineRule="auto"/>
        <w:jc w:val="both"/>
        <w:textAlignment w:val="baseline"/>
        <w:rPr>
          <w:rFonts w:ascii="Times New Roman" w:eastAsia="Times New Roman" w:hAnsi="Times New Roman" w:cs="Times New Roman"/>
          <w:color w:val="000000"/>
          <w:sz w:val="26"/>
          <w:szCs w:val="26"/>
          <w:lang w:eastAsia="ru-RU"/>
        </w:rPr>
      </w:pPr>
      <w:r w:rsidRPr="008F3517">
        <w:rPr>
          <w:rFonts w:ascii="Times New Roman" w:eastAsia="Times New Roman" w:hAnsi="Times New Roman" w:cs="Times New Roman"/>
          <w:color w:val="000000"/>
          <w:sz w:val="26"/>
          <w:szCs w:val="26"/>
          <w:lang w:eastAsia="ru-RU"/>
        </w:rPr>
        <w:t xml:space="preserve"> по нему в сроки и порядке, которые установлены договором о предоставлении микрокредита (Залоговым билетом);</w:t>
      </w:r>
    </w:p>
    <w:p w14:paraId="43D69CEA" w14:textId="77777777" w:rsidR="008544CB" w:rsidRPr="008F3517" w:rsidRDefault="008544CB" w:rsidP="008544CB">
      <w:pPr>
        <w:pStyle w:val="a4"/>
        <w:numPr>
          <w:ilvl w:val="1"/>
          <w:numId w:val="17"/>
        </w:numPr>
        <w:shd w:val="clear" w:color="auto" w:fill="FFFFFF"/>
        <w:tabs>
          <w:tab w:val="left" w:pos="284"/>
        </w:tabs>
        <w:ind w:left="0" w:firstLine="0"/>
        <w:jc w:val="both"/>
        <w:textAlignment w:val="baseline"/>
        <w:rPr>
          <w:color w:val="000000"/>
          <w:sz w:val="26"/>
          <w:szCs w:val="26"/>
        </w:rPr>
      </w:pPr>
      <w:r w:rsidRPr="008F3517">
        <w:rPr>
          <w:color w:val="000000"/>
          <w:sz w:val="26"/>
          <w:szCs w:val="26"/>
        </w:rPr>
        <w:t>выполнять иные требования, установленные настоящим Законом, иным законодательством Республики Казахстан и договорами, заключенными с Ломбардом.</w:t>
      </w:r>
    </w:p>
    <w:p w14:paraId="30D88D30" w14:textId="77777777" w:rsidR="008544CB" w:rsidRPr="008F053A" w:rsidRDefault="008544CB" w:rsidP="008544CB">
      <w:pPr>
        <w:pStyle w:val="a3"/>
        <w:jc w:val="both"/>
        <w:rPr>
          <w:rFonts w:ascii="Times New Roman" w:eastAsia="Times New Roman" w:hAnsi="Times New Roman" w:cs="Times New Roman"/>
          <w:color w:val="0F1010"/>
          <w:sz w:val="26"/>
          <w:szCs w:val="26"/>
          <w:lang w:eastAsia="ru-RU"/>
        </w:rPr>
      </w:pPr>
    </w:p>
    <w:p w14:paraId="7EAD49F8" w14:textId="77777777" w:rsidR="008544CB" w:rsidRPr="008F053A" w:rsidRDefault="008544CB" w:rsidP="00BE4B03">
      <w:pPr>
        <w:pStyle w:val="a3"/>
        <w:numPr>
          <w:ilvl w:val="0"/>
          <w:numId w:val="85"/>
        </w:numPr>
        <w:jc w:val="center"/>
        <w:rPr>
          <w:rFonts w:ascii="Times New Roman" w:eastAsia="Times New Roman" w:hAnsi="Times New Roman" w:cs="Times New Roman"/>
          <w:b/>
          <w:sz w:val="26"/>
          <w:szCs w:val="26"/>
          <w:lang w:eastAsia="ru-RU"/>
        </w:rPr>
      </w:pPr>
      <w:bookmarkStart w:id="46" w:name="_Hlk229477651"/>
      <w:r w:rsidRPr="008F053A">
        <w:rPr>
          <w:rFonts w:ascii="Times New Roman" w:eastAsia="Times New Roman" w:hAnsi="Times New Roman" w:cs="Times New Roman"/>
          <w:b/>
          <w:sz w:val="26"/>
          <w:szCs w:val="26"/>
          <w:lang w:eastAsia="ru-RU"/>
        </w:rPr>
        <w:t xml:space="preserve">ПРАВА И ОБЯЗАННОСТИ ЛОМБАРДА </w:t>
      </w:r>
    </w:p>
    <w:bookmarkEnd w:id="46"/>
    <w:p w14:paraId="58FB9FA3" w14:textId="77777777" w:rsidR="008544CB" w:rsidRPr="008F053A" w:rsidRDefault="008544CB" w:rsidP="008544CB">
      <w:pPr>
        <w:pStyle w:val="a3"/>
        <w:jc w:val="center"/>
        <w:rPr>
          <w:rFonts w:ascii="Times New Roman" w:eastAsia="Times New Roman" w:hAnsi="Times New Roman" w:cs="Times New Roman"/>
          <w:b/>
          <w:sz w:val="26"/>
          <w:szCs w:val="26"/>
          <w:lang w:eastAsia="ru-RU"/>
        </w:rPr>
      </w:pPr>
    </w:p>
    <w:p w14:paraId="48280376" w14:textId="77777777" w:rsidR="008544CB" w:rsidRPr="00510EA2" w:rsidRDefault="008544CB" w:rsidP="00BE4B03">
      <w:pPr>
        <w:pStyle w:val="a3"/>
        <w:numPr>
          <w:ilvl w:val="1"/>
          <w:numId w:val="87"/>
        </w:numPr>
        <w:tabs>
          <w:tab w:val="left" w:pos="284"/>
        </w:tabs>
        <w:ind w:left="0" w:firstLine="0"/>
        <w:jc w:val="both"/>
        <w:rPr>
          <w:rFonts w:ascii="Times New Roman" w:hAnsi="Times New Roman" w:cs="Times New Roman"/>
          <w:color w:val="000000"/>
          <w:sz w:val="26"/>
          <w:szCs w:val="26"/>
          <w:shd w:val="clear" w:color="auto" w:fill="FFFFFF"/>
        </w:rPr>
      </w:pPr>
      <w:r w:rsidRPr="00510EA2">
        <w:rPr>
          <w:rFonts w:ascii="Times New Roman" w:hAnsi="Times New Roman" w:cs="Times New Roman"/>
          <w:color w:val="000000"/>
          <w:sz w:val="26"/>
          <w:szCs w:val="26"/>
          <w:shd w:val="clear" w:color="auto" w:fill="FFFFFF"/>
        </w:rPr>
        <w:t>Ломбард вправе:</w:t>
      </w:r>
      <w:r w:rsidRPr="00510EA2">
        <w:rPr>
          <w:rFonts w:ascii="Times New Roman" w:eastAsia="Times New Roman" w:hAnsi="Times New Roman" w:cs="Times New Roman"/>
          <w:color w:val="0F1010"/>
          <w:sz w:val="26"/>
          <w:szCs w:val="26"/>
          <w:lang w:eastAsia="ru-RU"/>
        </w:rPr>
        <w:t xml:space="preserve"> </w:t>
      </w:r>
    </w:p>
    <w:p w14:paraId="42199823" w14:textId="77777777" w:rsidR="008544CB" w:rsidRPr="00510EA2" w:rsidRDefault="008544CB" w:rsidP="005C61A3">
      <w:pPr>
        <w:pStyle w:val="pj"/>
        <w:numPr>
          <w:ilvl w:val="0"/>
          <w:numId w:val="18"/>
        </w:numPr>
        <w:shd w:val="clear" w:color="auto" w:fill="FFFFFF"/>
        <w:tabs>
          <w:tab w:val="left" w:pos="284"/>
        </w:tabs>
        <w:spacing w:before="0" w:beforeAutospacing="0" w:after="0" w:afterAutospacing="0"/>
        <w:ind w:left="0" w:firstLine="0"/>
        <w:jc w:val="both"/>
        <w:textAlignment w:val="baseline"/>
        <w:rPr>
          <w:color w:val="000000"/>
          <w:sz w:val="26"/>
          <w:szCs w:val="26"/>
        </w:rPr>
      </w:pPr>
      <w:r w:rsidRPr="00510EA2">
        <w:rPr>
          <w:rStyle w:val="s0"/>
          <w:color w:val="000000"/>
          <w:sz w:val="26"/>
          <w:szCs w:val="26"/>
        </w:rPr>
        <w:t>уступить право (требование) по договору о предоставлении микрокредита лицу, указанному в </w:t>
      </w:r>
      <w:hyperlink r:id="rId10" w:anchor="sub_id=9010400" w:tooltip="Закон Республики Казахстан от 26 ноября 2012 года № 56-V " w:history="1">
        <w:r w:rsidRPr="00510EA2">
          <w:rPr>
            <w:rStyle w:val="a8"/>
            <w:color w:val="000080"/>
            <w:sz w:val="26"/>
            <w:szCs w:val="26"/>
          </w:rPr>
          <w:t>пунктах 4 и 5 статьи 9-1</w:t>
        </w:r>
      </w:hyperlink>
      <w:r w:rsidRPr="00510EA2">
        <w:rPr>
          <w:rStyle w:val="s0"/>
          <w:color w:val="000000"/>
          <w:sz w:val="26"/>
          <w:szCs w:val="26"/>
        </w:rPr>
        <w:t>  Закона о микрофинансовой деятельности;</w:t>
      </w:r>
    </w:p>
    <w:p w14:paraId="6AEE617C" w14:textId="77777777" w:rsidR="008544CB" w:rsidRPr="00510EA2" w:rsidRDefault="008544CB" w:rsidP="00133CCC">
      <w:pPr>
        <w:pStyle w:val="pj"/>
        <w:numPr>
          <w:ilvl w:val="0"/>
          <w:numId w:val="19"/>
        </w:numPr>
        <w:shd w:val="clear" w:color="auto" w:fill="FFFFFF"/>
        <w:tabs>
          <w:tab w:val="left" w:pos="284"/>
        </w:tabs>
        <w:spacing w:before="0" w:beforeAutospacing="0" w:after="0" w:afterAutospacing="0"/>
        <w:ind w:left="0" w:firstLine="0"/>
        <w:jc w:val="both"/>
        <w:textAlignment w:val="baseline"/>
        <w:rPr>
          <w:rStyle w:val="s0"/>
          <w:color w:val="000000"/>
          <w:sz w:val="26"/>
          <w:szCs w:val="26"/>
        </w:rPr>
      </w:pPr>
      <w:r w:rsidRPr="00510EA2">
        <w:rPr>
          <w:rStyle w:val="s0"/>
          <w:color w:val="000000"/>
          <w:sz w:val="26"/>
          <w:szCs w:val="26"/>
        </w:rPr>
        <w:t>запрашивать у заемщика документы и сведения, необходимые для заключения договора о предоставлении микрокредита и исполнения обязательств по нему, определенных правилами предоставления микрокредитов;</w:t>
      </w:r>
    </w:p>
    <w:p w14:paraId="561ECC07" w14:textId="77777777" w:rsidR="008544CB" w:rsidRPr="00510EA2" w:rsidRDefault="008544CB" w:rsidP="00133CCC">
      <w:pPr>
        <w:pStyle w:val="a4"/>
        <w:numPr>
          <w:ilvl w:val="0"/>
          <w:numId w:val="21"/>
        </w:numPr>
        <w:tabs>
          <w:tab w:val="left" w:pos="284"/>
        </w:tabs>
        <w:ind w:left="0" w:firstLine="0"/>
        <w:rPr>
          <w:sz w:val="26"/>
          <w:szCs w:val="26"/>
        </w:rPr>
      </w:pPr>
      <w:r w:rsidRPr="00510EA2">
        <w:rPr>
          <w:sz w:val="26"/>
          <w:szCs w:val="26"/>
        </w:rPr>
        <w:t xml:space="preserve">изменять условий договора в одностороннем порядке в сторону их улучшения для заемщика. </w:t>
      </w:r>
    </w:p>
    <w:p w14:paraId="76861DA7" w14:textId="77777777" w:rsidR="008544CB" w:rsidRPr="00510EA2" w:rsidRDefault="008544CB" w:rsidP="00BE4B03">
      <w:pPr>
        <w:pStyle w:val="pj"/>
        <w:numPr>
          <w:ilvl w:val="1"/>
          <w:numId w:val="87"/>
        </w:numPr>
        <w:shd w:val="clear" w:color="auto" w:fill="FFFFFF"/>
        <w:tabs>
          <w:tab w:val="left" w:pos="284"/>
        </w:tabs>
        <w:spacing w:before="0" w:beforeAutospacing="0" w:after="0" w:afterAutospacing="0"/>
        <w:ind w:left="0" w:firstLine="0"/>
        <w:jc w:val="both"/>
        <w:textAlignment w:val="baseline"/>
        <w:rPr>
          <w:color w:val="000000"/>
          <w:sz w:val="26"/>
          <w:szCs w:val="26"/>
        </w:rPr>
      </w:pPr>
      <w:bookmarkStart w:id="47" w:name="_Hlk208928306"/>
      <w:r w:rsidRPr="00510EA2">
        <w:rPr>
          <w:color w:val="000000"/>
          <w:sz w:val="26"/>
          <w:szCs w:val="26"/>
        </w:rPr>
        <w:lastRenderedPageBreak/>
        <w:t>Ломбард обязан:</w:t>
      </w:r>
      <w:r w:rsidRPr="00510EA2">
        <w:rPr>
          <w:color w:val="0F1010"/>
          <w:sz w:val="26"/>
          <w:szCs w:val="26"/>
        </w:rPr>
        <w:t xml:space="preserve"> </w:t>
      </w:r>
    </w:p>
    <w:p w14:paraId="122C8C34" w14:textId="77777777" w:rsidR="008544CB" w:rsidRPr="00510EA2" w:rsidRDefault="008544CB" w:rsidP="00133CCC">
      <w:pPr>
        <w:pStyle w:val="pj"/>
        <w:numPr>
          <w:ilvl w:val="0"/>
          <w:numId w:val="20"/>
        </w:numPr>
        <w:shd w:val="clear" w:color="auto" w:fill="FFFFFF"/>
        <w:tabs>
          <w:tab w:val="left" w:pos="0"/>
          <w:tab w:val="left" w:pos="284"/>
        </w:tabs>
        <w:spacing w:before="0" w:beforeAutospacing="0" w:after="0" w:afterAutospacing="0"/>
        <w:ind w:left="0" w:firstLine="0"/>
        <w:jc w:val="both"/>
        <w:textAlignment w:val="baseline"/>
        <w:rPr>
          <w:color w:val="000000"/>
          <w:sz w:val="26"/>
          <w:szCs w:val="26"/>
        </w:rPr>
      </w:pPr>
      <w:r w:rsidRPr="00510EA2">
        <w:rPr>
          <w:color w:val="000000"/>
          <w:sz w:val="26"/>
          <w:szCs w:val="26"/>
          <w:shd w:val="clear" w:color="auto" w:fill="FFFFFF"/>
        </w:rPr>
        <w:t> проинформировать заемщика о его правах и обязанностях, связанных с получением микрокредита, а также возможных последствиях в случае невыполнения обязательств по договору о предоставлении микрокредита;</w:t>
      </w:r>
    </w:p>
    <w:p w14:paraId="520B562B" w14:textId="77777777" w:rsidR="008544CB" w:rsidRPr="00510EA2" w:rsidRDefault="008544CB" w:rsidP="00133CCC">
      <w:pPr>
        <w:pStyle w:val="pj"/>
        <w:numPr>
          <w:ilvl w:val="0"/>
          <w:numId w:val="20"/>
        </w:numPr>
        <w:shd w:val="clear" w:color="auto" w:fill="FFFFFF"/>
        <w:tabs>
          <w:tab w:val="left" w:pos="0"/>
          <w:tab w:val="left" w:pos="284"/>
        </w:tabs>
        <w:spacing w:before="0" w:beforeAutospacing="0" w:after="0" w:afterAutospacing="0"/>
        <w:ind w:left="0" w:firstLine="0"/>
        <w:jc w:val="both"/>
        <w:textAlignment w:val="baseline"/>
        <w:rPr>
          <w:rStyle w:val="s0"/>
          <w:color w:val="000000"/>
          <w:sz w:val="26"/>
          <w:szCs w:val="26"/>
        </w:rPr>
      </w:pPr>
      <w:r w:rsidRPr="00510EA2">
        <w:rPr>
          <w:rStyle w:val="s0"/>
          <w:rFonts w:eastAsiaTheme="majorEastAsia"/>
          <w:color w:val="000000"/>
          <w:sz w:val="26"/>
          <w:szCs w:val="26"/>
          <w:shd w:val="clear" w:color="auto" w:fill="FFFFFF"/>
        </w:rPr>
        <w:t>отказывать в предоставлении микрокредита в случаях, предусмотренных </w:t>
      </w:r>
      <w:hyperlink r:id="rId11" w:history="1">
        <w:r w:rsidRPr="00510EA2">
          <w:rPr>
            <w:rStyle w:val="a8"/>
            <w:color w:val="000080"/>
            <w:sz w:val="26"/>
            <w:szCs w:val="26"/>
          </w:rPr>
          <w:t>Законом</w:t>
        </w:r>
      </w:hyperlink>
      <w:r w:rsidRPr="00510EA2">
        <w:rPr>
          <w:rStyle w:val="s0"/>
          <w:rFonts w:eastAsiaTheme="majorEastAsia"/>
          <w:color w:val="000000"/>
          <w:sz w:val="26"/>
          <w:szCs w:val="26"/>
          <w:shd w:val="clear" w:color="auto" w:fill="FFFFFF"/>
        </w:rPr>
        <w:t> Республики Казахстан «О противодействии легализации (отмыванию) доходов, полученных преступным путем, и финансированию терроризма»;</w:t>
      </w:r>
    </w:p>
    <w:p w14:paraId="56AA12A5" w14:textId="77777777" w:rsidR="008544CB" w:rsidRPr="00743555" w:rsidRDefault="008544CB" w:rsidP="00BE4B03">
      <w:pPr>
        <w:pStyle w:val="a4"/>
        <w:numPr>
          <w:ilvl w:val="0"/>
          <w:numId w:val="89"/>
        </w:numPr>
        <w:tabs>
          <w:tab w:val="left" w:pos="0"/>
          <w:tab w:val="left" w:pos="284"/>
        </w:tabs>
        <w:ind w:left="0" w:firstLine="0"/>
        <w:rPr>
          <w:strike/>
          <w:sz w:val="26"/>
          <w:szCs w:val="26"/>
        </w:rPr>
      </w:pPr>
      <w:r w:rsidRPr="00743555">
        <w:rPr>
          <w:color w:val="000000"/>
          <w:sz w:val="26"/>
          <w:szCs w:val="26"/>
        </w:rPr>
        <w:t>При наличии просрочки исполнения обязательства по договору о предоставлении микрокредита Ломбард уведомляет заемщика в соответствии с пунктом 1 статьи 9-2 Закона;</w:t>
      </w:r>
    </w:p>
    <w:p w14:paraId="559A2F50" w14:textId="77777777" w:rsidR="008544CB" w:rsidRPr="00510EA2" w:rsidRDefault="008544CB" w:rsidP="00BE4B03">
      <w:pPr>
        <w:pStyle w:val="a3"/>
        <w:numPr>
          <w:ilvl w:val="0"/>
          <w:numId w:val="38"/>
        </w:numPr>
        <w:tabs>
          <w:tab w:val="left" w:pos="284"/>
        </w:tabs>
        <w:ind w:left="0" w:firstLine="0"/>
        <w:jc w:val="both"/>
        <w:rPr>
          <w:rFonts w:ascii="Times New Roman" w:eastAsia="Times New Roman" w:hAnsi="Times New Roman" w:cs="Times New Roman"/>
          <w:sz w:val="26"/>
          <w:szCs w:val="26"/>
          <w:lang w:eastAsia="ru-RU"/>
        </w:rPr>
      </w:pPr>
      <w:r w:rsidRPr="00510EA2">
        <w:rPr>
          <w:rFonts w:ascii="Times New Roman" w:eastAsia="Times New Roman" w:hAnsi="Times New Roman" w:cs="Times New Roman"/>
          <w:sz w:val="26"/>
          <w:szCs w:val="26"/>
          <w:lang w:eastAsia="ru-RU"/>
        </w:rPr>
        <w:t xml:space="preserve">Ломбард несет ответственность за утрату и повреждение заложенных вещей, если не докажет, что утрата или повреждение произошли вследствие непреодолимой силы. </w:t>
      </w:r>
    </w:p>
    <w:p w14:paraId="40676152" w14:textId="5385327C" w:rsidR="008544CB" w:rsidRDefault="008544CB" w:rsidP="00845396">
      <w:pPr>
        <w:pStyle w:val="a3"/>
        <w:numPr>
          <w:ilvl w:val="0"/>
          <w:numId w:val="39"/>
        </w:numPr>
        <w:tabs>
          <w:tab w:val="left" w:pos="284"/>
        </w:tabs>
        <w:ind w:left="0" w:firstLine="0"/>
        <w:jc w:val="both"/>
        <w:rPr>
          <w:rFonts w:ascii="Times New Roman" w:hAnsi="Times New Roman" w:cs="Times New Roman"/>
          <w:sz w:val="26"/>
          <w:szCs w:val="26"/>
          <w:lang w:val="kk-KZ"/>
        </w:rPr>
      </w:pPr>
      <w:r w:rsidRPr="00510EA2">
        <w:rPr>
          <w:rFonts w:ascii="Times New Roman" w:eastAsia="Times New Roman" w:hAnsi="Times New Roman" w:cs="Times New Roman"/>
          <w:sz w:val="26"/>
          <w:szCs w:val="26"/>
          <w:lang w:eastAsia="ru-RU"/>
        </w:rPr>
        <w:t xml:space="preserve">Ломбард хранит предмет залога не менее 30 (тридцати) дней по истечении срока погашения микрокредита в случае неисполнения заемщиком обязательств перед ломбардом. </w:t>
      </w:r>
      <w:bookmarkEnd w:id="47"/>
    </w:p>
    <w:p w14:paraId="37EEA88C" w14:textId="77777777" w:rsidR="00845396" w:rsidRPr="00845396" w:rsidRDefault="00845396" w:rsidP="00845396">
      <w:pPr>
        <w:pStyle w:val="a3"/>
        <w:tabs>
          <w:tab w:val="left" w:pos="284"/>
        </w:tabs>
        <w:jc w:val="both"/>
        <w:rPr>
          <w:rFonts w:ascii="Times New Roman" w:hAnsi="Times New Roman" w:cs="Times New Roman"/>
          <w:sz w:val="26"/>
          <w:szCs w:val="26"/>
          <w:lang w:val="kk-KZ"/>
        </w:rPr>
      </w:pPr>
    </w:p>
    <w:p w14:paraId="2C5E434D" w14:textId="5BB7FC34" w:rsidR="00845396" w:rsidRDefault="008544CB" w:rsidP="00845396">
      <w:pPr>
        <w:pStyle w:val="a3"/>
        <w:numPr>
          <w:ilvl w:val="0"/>
          <w:numId w:val="71"/>
        </w:numPr>
        <w:jc w:val="center"/>
        <w:rPr>
          <w:rFonts w:ascii="Times New Roman" w:eastAsia="Times New Roman" w:hAnsi="Times New Roman" w:cs="Times New Roman"/>
          <w:b/>
          <w:sz w:val="26"/>
          <w:szCs w:val="26"/>
          <w:lang w:eastAsia="ru-RU"/>
        </w:rPr>
      </w:pPr>
      <w:bookmarkStart w:id="48" w:name="_Hlk229477657"/>
      <w:r w:rsidRPr="008B7BCA">
        <w:rPr>
          <w:rFonts w:ascii="Times New Roman" w:eastAsia="Times New Roman" w:hAnsi="Times New Roman" w:cs="Times New Roman"/>
          <w:b/>
          <w:sz w:val="26"/>
          <w:szCs w:val="26"/>
          <w:lang w:eastAsia="ru-RU"/>
        </w:rPr>
        <w:t>КОНФИДЕНЦИАЛЬНОСТЬ</w:t>
      </w:r>
    </w:p>
    <w:bookmarkEnd w:id="48"/>
    <w:p w14:paraId="02B02284" w14:textId="77777777" w:rsidR="005C489E" w:rsidRPr="005C489E" w:rsidRDefault="005C489E" w:rsidP="005C489E">
      <w:pPr>
        <w:rPr>
          <w:lang w:eastAsia="ru-RU"/>
        </w:rPr>
      </w:pPr>
    </w:p>
    <w:p w14:paraId="19F214EC" w14:textId="77777777" w:rsidR="008544CB" w:rsidRPr="00426DBE" w:rsidRDefault="008544CB" w:rsidP="005C489E">
      <w:pPr>
        <w:pStyle w:val="2a"/>
        <w:keepNext w:val="0"/>
        <w:keepLines w:val="0"/>
        <w:ind w:firstLine="284"/>
        <w:rPr>
          <w:rFonts w:ascii="Times New Roman" w:eastAsia="Times New Roman" w:hAnsi="Times New Roman" w:cs="Times New Roman"/>
          <w:color w:val="auto"/>
          <w:lang w:eastAsia="ru-RU"/>
        </w:rPr>
      </w:pPr>
      <w:r w:rsidRPr="00426DBE">
        <w:rPr>
          <w:rFonts w:ascii="Times New Roman" w:eastAsia="Times New Roman" w:hAnsi="Times New Roman" w:cs="Times New Roman"/>
          <w:color w:val="auto"/>
          <w:lang w:eastAsia="ru-RU"/>
        </w:rPr>
        <w:t xml:space="preserve">Вся хранимая в Ломбарде информация о Заемщиках, залоговом имуществе и микрокредитах является конфиденциальной и не подлежит разглашению и обсуждению в присутствии третьих лиц. </w:t>
      </w:r>
    </w:p>
    <w:p w14:paraId="771966E4" w14:textId="77777777" w:rsidR="008544CB" w:rsidRPr="00426DBE" w:rsidRDefault="008544CB" w:rsidP="005C489E">
      <w:pPr>
        <w:pStyle w:val="2a"/>
        <w:keepNext w:val="0"/>
        <w:keepLines w:val="0"/>
        <w:rPr>
          <w:rFonts w:ascii="Times New Roman" w:eastAsia="Times New Roman" w:hAnsi="Times New Roman" w:cs="Times New Roman"/>
          <w:color w:val="auto"/>
          <w:lang w:eastAsia="ru-RU"/>
        </w:rPr>
      </w:pPr>
      <w:r w:rsidRPr="00426DBE">
        <w:rPr>
          <w:rFonts w:ascii="Times New Roman" w:eastAsia="Times New Roman" w:hAnsi="Times New Roman" w:cs="Times New Roman"/>
          <w:color w:val="auto"/>
          <w:lang w:eastAsia="ru-RU"/>
        </w:rPr>
        <w:t>Ломбард обеспечивает защиту прав и свобод человека и гражданина при сборе и обработке его персональных данных в соответствии с законом РК № 94-V от 21 мая 2013 года «О персональных данных и их защите».</w:t>
      </w:r>
    </w:p>
    <w:p w14:paraId="248D2BC5" w14:textId="4143F85C" w:rsidR="008544CB" w:rsidRPr="00426DBE" w:rsidRDefault="008544CB" w:rsidP="005C489E">
      <w:pPr>
        <w:pStyle w:val="2a"/>
        <w:keepNext w:val="0"/>
        <w:keepLines w:val="0"/>
        <w:rPr>
          <w:rFonts w:ascii="Times New Roman" w:eastAsia="Times New Roman" w:hAnsi="Times New Roman" w:cs="Times New Roman"/>
          <w:color w:val="auto"/>
          <w:lang w:eastAsia="ru-RU"/>
        </w:rPr>
      </w:pPr>
      <w:r w:rsidRPr="00426DBE">
        <w:rPr>
          <w:rFonts w:ascii="Times New Roman" w:eastAsia="Times New Roman" w:hAnsi="Times New Roman" w:cs="Times New Roman"/>
          <w:color w:val="auto"/>
          <w:lang w:eastAsia="ru-RU"/>
        </w:rPr>
        <w:t>Ломбард и его работники обязаны соблюдать конфиденциальность информации, полученной при осуществлении деятельности Ломбарда от Заемщиков, и в случае ее разглашения несут ответственность в порядке, установленном законодательством. Ломбард дает третьим лицам информацию о Заемщиках и сданных ими вещах в случаях, прямо предусмотренных законодательством.</w:t>
      </w:r>
    </w:p>
    <w:p w14:paraId="421FC540" w14:textId="7B9EF5AD" w:rsidR="008544CB" w:rsidRPr="00FA30B3" w:rsidRDefault="008544CB" w:rsidP="005C489E">
      <w:pPr>
        <w:pStyle w:val="2a"/>
        <w:keepNext w:val="0"/>
        <w:keepLines w:val="0"/>
        <w:rPr>
          <w:rFonts w:ascii="Times New Roman" w:eastAsia="Times New Roman" w:hAnsi="Times New Roman" w:cs="Times New Roman"/>
          <w:color w:val="auto"/>
          <w:lang w:eastAsia="ru-RU"/>
        </w:rPr>
      </w:pPr>
      <w:r w:rsidRPr="00426DBE">
        <w:rPr>
          <w:rFonts w:ascii="Times New Roman" w:eastAsia="Times New Roman" w:hAnsi="Times New Roman" w:cs="Times New Roman"/>
          <w:color w:val="auto"/>
          <w:lang w:eastAsia="ru-RU"/>
        </w:rPr>
        <w:t>Заемщик, подписывая Согласие на предоставление личных данных и условий займа предоставляет Ломбарду свое согласие на сбор и обработку своих персональных данных на бумажных и электронных носителях, а также предоставляет право предоставлять в соответствии с требованиями законодательства РК третьей стороне информацию о Заемщике и условиях предоставления микрокредита.</w:t>
      </w:r>
    </w:p>
    <w:p w14:paraId="57DEF8A6" w14:textId="77777777" w:rsidR="008544CB" w:rsidRPr="008B7BCA" w:rsidRDefault="008544CB" w:rsidP="005C489E">
      <w:pPr>
        <w:pStyle w:val="a3"/>
        <w:ind w:firstLine="284"/>
        <w:jc w:val="both"/>
        <w:rPr>
          <w:rFonts w:ascii="Times New Roman" w:eastAsia="Times New Roman" w:hAnsi="Times New Roman" w:cs="Times New Roman"/>
          <w:sz w:val="26"/>
          <w:szCs w:val="26"/>
          <w:lang w:eastAsia="ru-RU"/>
        </w:rPr>
      </w:pPr>
      <w:r w:rsidRPr="008B7BCA">
        <w:rPr>
          <w:rFonts w:ascii="Times New Roman" w:eastAsia="Times New Roman" w:hAnsi="Times New Roman" w:cs="Times New Roman"/>
          <w:sz w:val="26"/>
          <w:szCs w:val="26"/>
          <w:lang w:eastAsia="ru-RU"/>
        </w:rPr>
        <w:t>В случаях, не предусмотренных настоящими Правилами, стороны руководствуются действующим законодательством РК.</w:t>
      </w:r>
    </w:p>
    <w:p w14:paraId="1FF5CE53" w14:textId="77777777" w:rsidR="008544CB" w:rsidRPr="008B7BCA" w:rsidRDefault="008544CB" w:rsidP="005C489E">
      <w:pPr>
        <w:pStyle w:val="a3"/>
        <w:jc w:val="both"/>
        <w:rPr>
          <w:rFonts w:ascii="Times New Roman" w:eastAsia="Times New Roman" w:hAnsi="Times New Roman" w:cs="Times New Roman"/>
          <w:sz w:val="26"/>
          <w:szCs w:val="26"/>
          <w:lang w:eastAsia="ru-RU"/>
        </w:rPr>
      </w:pPr>
      <w:r w:rsidRPr="008B7BCA">
        <w:rPr>
          <w:rFonts w:ascii="Times New Roman" w:eastAsia="Times New Roman" w:hAnsi="Times New Roman" w:cs="Times New Roman"/>
          <w:sz w:val="26"/>
          <w:szCs w:val="26"/>
          <w:lang w:eastAsia="ru-RU"/>
        </w:rPr>
        <w:t>В настоящие правила могут вноситься изменения и дополнения, действие которых не распространяется на договоры, заключенные с Заемщиком до внесения соответствующих изменений (дополнений).</w:t>
      </w:r>
    </w:p>
    <w:p w14:paraId="33F90DB6" w14:textId="77777777" w:rsidR="008544CB" w:rsidRPr="008B7BCA" w:rsidRDefault="008544CB" w:rsidP="005C489E">
      <w:pPr>
        <w:pStyle w:val="a3"/>
        <w:suppressAutoHyphens/>
        <w:ind w:left="170" w:right="40" w:firstLine="567"/>
        <w:rPr>
          <w:rFonts w:ascii="Times New Roman" w:hAnsi="Times New Roman"/>
          <w:bCs/>
          <w:color w:val="2E74B5" w:themeColor="accent5" w:themeShade="BF"/>
          <w:sz w:val="24"/>
          <w:u w:val="single"/>
          <w:lang w:val="kk-KZ"/>
        </w:rPr>
      </w:pPr>
      <w:r w:rsidRPr="008B7BCA">
        <w:rPr>
          <w:rFonts w:ascii="Times New Roman" w:eastAsia="Times New Roman" w:hAnsi="Times New Roman" w:cs="Times New Roman"/>
          <w:sz w:val="26"/>
          <w:szCs w:val="26"/>
          <w:lang w:eastAsia="ru-RU"/>
        </w:rPr>
        <w:t xml:space="preserve">Настоящие Правила размещаются в месте, доступном для обозрения Заемщиками Ломбарда и на сайте </w:t>
      </w:r>
      <w:r w:rsidRPr="008B7BCA">
        <w:rPr>
          <w:rFonts w:ascii="Times New Roman" w:hAnsi="Times New Roman"/>
          <w:bCs/>
          <w:color w:val="2E74B5" w:themeColor="accent5" w:themeShade="BF"/>
          <w:sz w:val="24"/>
          <w:u w:val="single"/>
          <w:lang w:val="kk-KZ"/>
        </w:rPr>
        <w:t xml:space="preserve">www. </w:t>
      </w:r>
      <w:r w:rsidRPr="008B7BCA">
        <w:rPr>
          <w:rFonts w:ascii="Times New Roman" w:hAnsi="Times New Roman"/>
          <w:bCs/>
          <w:color w:val="2E74B5" w:themeColor="accent5" w:themeShade="BF"/>
          <w:sz w:val="24"/>
          <w:u w:val="single"/>
          <w:lang w:val="en-US"/>
        </w:rPr>
        <w:t>l</w:t>
      </w:r>
      <w:r w:rsidRPr="008B7BCA">
        <w:rPr>
          <w:rFonts w:ascii="Times New Roman" w:hAnsi="Times New Roman"/>
          <w:bCs/>
          <w:color w:val="2E74B5" w:themeColor="accent5" w:themeShade="BF"/>
          <w:sz w:val="24"/>
          <w:u w:val="single"/>
          <w:lang w:val="kk-KZ"/>
        </w:rPr>
        <w:t>om-bard.kz</w:t>
      </w:r>
    </w:p>
    <w:p w14:paraId="748FC47F" w14:textId="77777777" w:rsidR="008544CB" w:rsidRDefault="008544CB" w:rsidP="008544CB">
      <w:pPr>
        <w:pStyle w:val="a3"/>
        <w:rPr>
          <w:rFonts w:ascii="Times New Roman" w:hAnsi="Times New Roman" w:cs="Times New Roman"/>
          <w:sz w:val="24"/>
          <w:szCs w:val="24"/>
          <w:lang w:eastAsia="ru-RU"/>
        </w:rPr>
      </w:pPr>
    </w:p>
    <w:p w14:paraId="4A7243FB" w14:textId="77777777" w:rsidR="008544CB" w:rsidRDefault="008544CB" w:rsidP="008544CB">
      <w:pPr>
        <w:pStyle w:val="a3"/>
        <w:rPr>
          <w:rFonts w:ascii="Times New Roman" w:hAnsi="Times New Roman" w:cs="Times New Roman"/>
          <w:sz w:val="24"/>
          <w:szCs w:val="24"/>
          <w:lang w:eastAsia="ru-RU"/>
        </w:rPr>
      </w:pPr>
    </w:p>
    <w:p w14:paraId="1CA6DA2A" w14:textId="77777777" w:rsidR="008544CB" w:rsidRDefault="008544CB" w:rsidP="008544CB">
      <w:pPr>
        <w:pStyle w:val="a3"/>
        <w:rPr>
          <w:rFonts w:ascii="Times New Roman" w:hAnsi="Times New Roman" w:cs="Times New Roman"/>
          <w:sz w:val="24"/>
          <w:szCs w:val="24"/>
          <w:lang w:eastAsia="ru-RU"/>
        </w:rPr>
      </w:pPr>
    </w:p>
    <w:p w14:paraId="480C38E7" w14:textId="77777777" w:rsidR="008544CB" w:rsidRDefault="008544CB" w:rsidP="008544CB">
      <w:pPr>
        <w:pStyle w:val="a3"/>
        <w:rPr>
          <w:rFonts w:ascii="Times New Roman" w:hAnsi="Times New Roman" w:cs="Times New Roman"/>
          <w:sz w:val="24"/>
          <w:szCs w:val="24"/>
          <w:lang w:eastAsia="ru-RU"/>
        </w:rPr>
      </w:pPr>
    </w:p>
    <w:p w14:paraId="17EFBFE0" w14:textId="77777777" w:rsidR="008544CB" w:rsidRDefault="008544CB" w:rsidP="008544CB">
      <w:pPr>
        <w:pStyle w:val="a3"/>
        <w:rPr>
          <w:rFonts w:ascii="Times New Roman" w:hAnsi="Times New Roman" w:cs="Times New Roman"/>
          <w:sz w:val="24"/>
          <w:szCs w:val="24"/>
          <w:lang w:eastAsia="ru-RU"/>
        </w:rPr>
      </w:pPr>
    </w:p>
    <w:p w14:paraId="63A0B290" w14:textId="77777777" w:rsidR="008544CB" w:rsidRPr="00F0650B" w:rsidRDefault="008544CB" w:rsidP="00F0650B">
      <w:pPr>
        <w:jc w:val="both"/>
      </w:pPr>
    </w:p>
    <w:p w14:paraId="26EF3560" w14:textId="77777777" w:rsidR="008544CB" w:rsidRDefault="008544CB" w:rsidP="008544CB">
      <w:pPr>
        <w:spacing w:after="0"/>
        <w:ind w:firstLine="709"/>
        <w:jc w:val="both"/>
      </w:pPr>
    </w:p>
    <w:p w14:paraId="41DF6F67" w14:textId="77777777" w:rsidR="008544CB" w:rsidRDefault="008544CB" w:rsidP="008544CB">
      <w:pPr>
        <w:spacing w:after="0"/>
        <w:ind w:firstLine="709"/>
        <w:jc w:val="both"/>
      </w:pPr>
    </w:p>
    <w:p w14:paraId="69F5D6A4" w14:textId="77777777" w:rsidR="00F12C76" w:rsidRDefault="00F12C76" w:rsidP="006C0B77">
      <w:pPr>
        <w:spacing w:after="0"/>
        <w:ind w:firstLine="709"/>
        <w:jc w:val="both"/>
      </w:pPr>
    </w:p>
    <w:sectPr w:rsidR="00F12C76" w:rsidSect="00771EDC">
      <w:headerReference w:type="default" r:id="rId12"/>
      <w:pgSz w:w="11906" w:h="16838"/>
      <w:pgMar w:top="567" w:right="567" w:bottom="567" w:left="1134"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968EB" w14:textId="77777777" w:rsidR="00025EB7" w:rsidRDefault="00025EB7">
      <w:pPr>
        <w:spacing w:after="0" w:line="240" w:lineRule="auto"/>
      </w:pPr>
      <w:r>
        <w:separator/>
      </w:r>
    </w:p>
  </w:endnote>
  <w:endnote w:type="continuationSeparator" w:id="0">
    <w:p w14:paraId="52B35497" w14:textId="77777777" w:rsidR="00025EB7" w:rsidRDefault="00025E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52A2D" w14:textId="77777777" w:rsidR="00025EB7" w:rsidRDefault="00025EB7">
      <w:pPr>
        <w:spacing w:after="0" w:line="240" w:lineRule="auto"/>
      </w:pPr>
      <w:r>
        <w:separator/>
      </w:r>
    </w:p>
  </w:footnote>
  <w:footnote w:type="continuationSeparator" w:id="0">
    <w:p w14:paraId="77B15B8E" w14:textId="77777777" w:rsidR="00025EB7" w:rsidRDefault="00025E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3372684"/>
      <w:docPartObj>
        <w:docPartGallery w:val="Page Numbers (Top of Page)"/>
        <w:docPartUnique/>
      </w:docPartObj>
    </w:sdtPr>
    <w:sdtEndPr>
      <w:rPr>
        <w:rFonts w:ascii="Times New Roman" w:hAnsi="Times New Roman" w:cs="Times New Roman"/>
        <w:sz w:val="24"/>
        <w:szCs w:val="24"/>
      </w:rPr>
    </w:sdtEndPr>
    <w:sdtContent>
      <w:p w14:paraId="75A6D171" w14:textId="77777777" w:rsidR="00771EDC" w:rsidRPr="00B93690" w:rsidRDefault="00AF799B">
        <w:pPr>
          <w:pStyle w:val="a9"/>
          <w:jc w:val="center"/>
          <w:rPr>
            <w:rFonts w:ascii="Times New Roman" w:hAnsi="Times New Roman" w:cs="Times New Roman"/>
            <w:sz w:val="24"/>
            <w:szCs w:val="24"/>
          </w:rPr>
        </w:pPr>
        <w:r w:rsidRPr="00B93690">
          <w:rPr>
            <w:rFonts w:ascii="Times New Roman" w:hAnsi="Times New Roman" w:cs="Times New Roman"/>
            <w:sz w:val="24"/>
            <w:szCs w:val="24"/>
          </w:rPr>
          <w:fldChar w:fldCharType="begin"/>
        </w:r>
        <w:r w:rsidRPr="00B93690">
          <w:rPr>
            <w:rFonts w:ascii="Times New Roman" w:hAnsi="Times New Roman" w:cs="Times New Roman"/>
            <w:sz w:val="24"/>
            <w:szCs w:val="24"/>
          </w:rPr>
          <w:instrText>PAGE   \* MERGEFORMAT</w:instrText>
        </w:r>
        <w:r w:rsidRPr="00B93690">
          <w:rPr>
            <w:rFonts w:ascii="Times New Roman" w:hAnsi="Times New Roman" w:cs="Times New Roman"/>
            <w:sz w:val="24"/>
            <w:szCs w:val="24"/>
          </w:rPr>
          <w:fldChar w:fldCharType="separate"/>
        </w:r>
        <w:r w:rsidRPr="00B93690">
          <w:rPr>
            <w:rFonts w:ascii="Times New Roman" w:hAnsi="Times New Roman" w:cs="Times New Roman"/>
            <w:sz w:val="24"/>
            <w:szCs w:val="24"/>
          </w:rPr>
          <w:t>2</w:t>
        </w:r>
        <w:r w:rsidRPr="00B93690">
          <w:rPr>
            <w:rFonts w:ascii="Times New Roman" w:hAnsi="Times New Roman" w:cs="Times New Roman"/>
            <w:sz w:val="24"/>
            <w:szCs w:val="24"/>
          </w:rPr>
          <w:fldChar w:fldCharType="end"/>
        </w:r>
      </w:p>
    </w:sdtContent>
  </w:sdt>
  <w:p w14:paraId="1BBDE2A0" w14:textId="77777777" w:rsidR="00771EDC" w:rsidRDefault="00025EB7">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33B9E"/>
    <w:multiLevelType w:val="multilevel"/>
    <w:tmpl w:val="AF4454D0"/>
    <w:styleLink w:val="3"/>
    <w:lvl w:ilvl="0">
      <w:start w:val="6"/>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0921855"/>
    <w:multiLevelType w:val="multilevel"/>
    <w:tmpl w:val="1652A7A6"/>
    <w:lvl w:ilvl="0">
      <w:start w:val="1"/>
      <w:numFmt w:val="decimal"/>
      <w:lvlText w:val="%1."/>
      <w:lvlJc w:val="left"/>
      <w:pPr>
        <w:ind w:left="360" w:hanging="360"/>
      </w:pPr>
      <w:rPr>
        <w:rFonts w:hint="default"/>
        <w:strike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0957246"/>
    <w:multiLevelType w:val="multilevel"/>
    <w:tmpl w:val="0419001F"/>
    <w:styleLink w:val="79"/>
    <w:lvl w:ilvl="0">
      <w:start w:val="1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0D05EE6"/>
    <w:multiLevelType w:val="multilevel"/>
    <w:tmpl w:val="2474E198"/>
    <w:styleLink w:val="13"/>
    <w:lvl w:ilvl="0">
      <w:start w:val="19"/>
      <w:numFmt w:val="decimal"/>
      <w:lvlText w:val="%1."/>
      <w:lvlJc w:val="left"/>
      <w:pPr>
        <w:ind w:left="360" w:hanging="360"/>
      </w:pPr>
      <w:rPr>
        <w:rFonts w:hint="default"/>
      </w:rPr>
    </w:lvl>
    <w:lvl w:ilvl="1">
      <w:start w:val="10"/>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1971EA0"/>
    <w:multiLevelType w:val="multilevel"/>
    <w:tmpl w:val="CD6078A8"/>
    <w:lvl w:ilvl="0">
      <w:start w:val="4"/>
      <w:numFmt w:val="decimal"/>
      <w:lvlText w:val="%1."/>
      <w:lvlJc w:val="left"/>
      <w:pPr>
        <w:ind w:left="1212" w:hanging="360"/>
      </w:pPr>
      <w:rPr>
        <w:rFonts w:eastAsiaTheme="minorHAnsi" w:hint="default"/>
        <w:b/>
        <w:color w:val="auto"/>
      </w:rPr>
    </w:lvl>
    <w:lvl w:ilvl="1">
      <w:start w:val="1"/>
      <w:numFmt w:val="decimal"/>
      <w:isLgl/>
      <w:lvlText w:val="%1.%2."/>
      <w:lvlJc w:val="left"/>
      <w:pPr>
        <w:ind w:left="1572" w:hanging="72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32"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292" w:hanging="144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652" w:hanging="1800"/>
      </w:pPr>
      <w:rPr>
        <w:rFonts w:hint="default"/>
      </w:rPr>
    </w:lvl>
    <w:lvl w:ilvl="8">
      <w:start w:val="1"/>
      <w:numFmt w:val="decimal"/>
      <w:isLgl/>
      <w:lvlText w:val="%1.%2.%3.%4.%5.%6.%7.%8.%9."/>
      <w:lvlJc w:val="left"/>
      <w:pPr>
        <w:ind w:left="2652" w:hanging="1800"/>
      </w:pPr>
      <w:rPr>
        <w:rFonts w:hint="default"/>
      </w:rPr>
    </w:lvl>
  </w:abstractNum>
  <w:abstractNum w:abstractNumId="5" w15:restartNumberingAfterBreak="0">
    <w:nsid w:val="02092F96"/>
    <w:multiLevelType w:val="multilevel"/>
    <w:tmpl w:val="0419001F"/>
    <w:styleLink w:val="76"/>
    <w:lvl w:ilvl="0">
      <w:start w:val="1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2CA36F7"/>
    <w:multiLevelType w:val="hybridMultilevel"/>
    <w:tmpl w:val="27900D90"/>
    <w:lvl w:ilvl="0" w:tplc="4D1A5B2C">
      <w:start w:val="1"/>
      <w:numFmt w:val="decimal"/>
      <w:lvlText w:val="%1)"/>
      <w:lvlJc w:val="left"/>
      <w:pPr>
        <w:ind w:left="735" w:hanging="37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03021D82"/>
    <w:multiLevelType w:val="multilevel"/>
    <w:tmpl w:val="0419001F"/>
    <w:styleLink w:val="90"/>
    <w:lvl w:ilvl="0">
      <w:start w:val="2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3741FF0"/>
    <w:multiLevelType w:val="multilevel"/>
    <w:tmpl w:val="0419001D"/>
    <w:styleLink w:val="65"/>
    <w:lvl w:ilvl="0">
      <w:start w:val="1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03A62E00"/>
    <w:multiLevelType w:val="multilevel"/>
    <w:tmpl w:val="DBF24FBA"/>
    <w:lvl w:ilvl="0">
      <w:start w:val="1"/>
      <w:numFmt w:val="decimal"/>
      <w:lvlText w:val="%1."/>
      <w:lvlJc w:val="left"/>
      <w:pPr>
        <w:ind w:left="360" w:hanging="360"/>
      </w:pPr>
      <w:rPr>
        <w:rFonts w:hint="default"/>
      </w:rPr>
    </w:lvl>
    <w:lvl w:ilvl="1">
      <w:start w:val="1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40E31A6"/>
    <w:multiLevelType w:val="multilevel"/>
    <w:tmpl w:val="0419001F"/>
    <w:styleLink w:val="100"/>
    <w:lvl w:ilvl="0">
      <w:start w:val="1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7044E9C"/>
    <w:multiLevelType w:val="multilevel"/>
    <w:tmpl w:val="ED14E208"/>
    <w:lvl w:ilvl="0">
      <w:start w:val="3"/>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7951F71"/>
    <w:multiLevelType w:val="multilevel"/>
    <w:tmpl w:val="0419001F"/>
    <w:styleLink w:val="112"/>
    <w:lvl w:ilvl="0">
      <w:start w:val="2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8585A22"/>
    <w:multiLevelType w:val="multilevel"/>
    <w:tmpl w:val="0419001D"/>
    <w:styleLink w:val="86"/>
    <w:lvl w:ilvl="0">
      <w:start w:val="20"/>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8B35BCC"/>
    <w:multiLevelType w:val="hybridMultilevel"/>
    <w:tmpl w:val="F06C2950"/>
    <w:lvl w:ilvl="0" w:tplc="2E9CA4BA">
      <w:start w:val="2"/>
      <w:numFmt w:val="decimal"/>
      <w:lvlText w:val="%1)"/>
      <w:lvlJc w:val="left"/>
      <w:pPr>
        <w:ind w:left="23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8F30C0D"/>
    <w:multiLevelType w:val="multilevel"/>
    <w:tmpl w:val="CC20879C"/>
    <w:numStyleLink w:val="105"/>
  </w:abstractNum>
  <w:abstractNum w:abstractNumId="16" w15:restartNumberingAfterBreak="0">
    <w:nsid w:val="09106478"/>
    <w:multiLevelType w:val="multilevel"/>
    <w:tmpl w:val="8FCAB258"/>
    <w:lvl w:ilvl="0">
      <w:start w:val="1"/>
      <w:numFmt w:val="decimal"/>
      <w:lvlText w:val="%1."/>
      <w:lvlJc w:val="left"/>
      <w:pPr>
        <w:ind w:left="360" w:hanging="360"/>
      </w:pPr>
      <w:rPr>
        <w:rFonts w:hint="default"/>
      </w:rPr>
    </w:lvl>
    <w:lvl w:ilvl="1">
      <w:start w:val="2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09181743"/>
    <w:multiLevelType w:val="multilevel"/>
    <w:tmpl w:val="9A0E7576"/>
    <w:styleLink w:val="82"/>
    <w:lvl w:ilvl="0">
      <w:start w:val="19"/>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09BE604E"/>
    <w:multiLevelType w:val="multilevel"/>
    <w:tmpl w:val="0419001D"/>
    <w:styleLink w:val="118"/>
    <w:lvl w:ilvl="0">
      <w:start w:val="2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09FE1734"/>
    <w:multiLevelType w:val="multilevel"/>
    <w:tmpl w:val="0419001F"/>
    <w:styleLink w:val="61"/>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A4B099A"/>
    <w:multiLevelType w:val="multilevel"/>
    <w:tmpl w:val="6088CC50"/>
    <w:styleLink w:val="6"/>
    <w:lvl w:ilvl="0">
      <w:start w:val="1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0AD07DB4"/>
    <w:multiLevelType w:val="multilevel"/>
    <w:tmpl w:val="CDC8049E"/>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0B2A06AF"/>
    <w:multiLevelType w:val="multilevel"/>
    <w:tmpl w:val="FBA2011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0C391420"/>
    <w:multiLevelType w:val="multilevel"/>
    <w:tmpl w:val="0419001F"/>
    <w:styleLink w:val="101"/>
    <w:lvl w:ilvl="0">
      <w:start w:val="1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0CFC55AB"/>
    <w:multiLevelType w:val="multilevel"/>
    <w:tmpl w:val="0419001F"/>
    <w:styleLink w:val="106"/>
    <w:lvl w:ilvl="0">
      <w:start w:val="1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0E381B98"/>
    <w:multiLevelType w:val="hybridMultilevel"/>
    <w:tmpl w:val="EF98305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0E580361"/>
    <w:multiLevelType w:val="multilevel"/>
    <w:tmpl w:val="0419001F"/>
    <w:styleLink w:val="99"/>
    <w:lvl w:ilvl="0">
      <w:start w:val="1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0EC13C57"/>
    <w:multiLevelType w:val="multilevel"/>
    <w:tmpl w:val="0419001F"/>
    <w:styleLink w:val="104"/>
    <w:lvl w:ilvl="0">
      <w:start w:val="1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0F490E73"/>
    <w:multiLevelType w:val="multilevel"/>
    <w:tmpl w:val="0419001D"/>
    <w:styleLink w:val="26"/>
    <w:lvl w:ilvl="0">
      <w:start w:val="19"/>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0FBB3354"/>
    <w:multiLevelType w:val="multilevel"/>
    <w:tmpl w:val="0419001D"/>
    <w:styleLink w:val="48"/>
    <w:lvl w:ilvl="0">
      <w:start w:val="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0FC661AD"/>
    <w:multiLevelType w:val="multilevel"/>
    <w:tmpl w:val="2F9E38E6"/>
    <w:styleLink w:val="34"/>
    <w:lvl w:ilvl="0">
      <w:start w:val="13"/>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1090236B"/>
    <w:multiLevelType w:val="multilevel"/>
    <w:tmpl w:val="35B4A48C"/>
    <w:styleLink w:val="67"/>
    <w:lvl w:ilvl="0">
      <w:start w:val="1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10A07509"/>
    <w:multiLevelType w:val="multilevel"/>
    <w:tmpl w:val="0419001F"/>
    <w:styleLink w:val="70"/>
    <w:lvl w:ilvl="0">
      <w:start w:val="1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11581E96"/>
    <w:multiLevelType w:val="multilevel"/>
    <w:tmpl w:val="0419001F"/>
    <w:styleLink w:val="51"/>
    <w:lvl w:ilvl="0">
      <w:start w:val="7"/>
      <w:numFmt w:val="decimal"/>
      <w:lvlText w:val="%1."/>
      <w:lvlJc w:val="left"/>
      <w:pPr>
        <w:ind w:left="360" w:hanging="360"/>
      </w:pPr>
      <w:rPr>
        <w:rFonts w:hint="default"/>
        <w:strike w:val="0"/>
      </w:rPr>
    </w:lvl>
    <w:lvl w:ilvl="1">
      <w:start w:val="1"/>
      <w:numFmt w:val="decimal"/>
      <w:lvlText w:val="%1.%2."/>
      <w:lvlJc w:val="left"/>
      <w:pPr>
        <w:ind w:left="792" w:hanging="432"/>
      </w:pPr>
      <w:rPr>
        <w:rFonts w:hint="default"/>
        <w: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115E65CF"/>
    <w:multiLevelType w:val="multilevel"/>
    <w:tmpl w:val="FBD6EC14"/>
    <w:styleLink w:val="20"/>
    <w:lvl w:ilvl="0">
      <w:start w:val="8"/>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12365A09"/>
    <w:multiLevelType w:val="multilevel"/>
    <w:tmpl w:val="0419001F"/>
    <w:styleLink w:val="22"/>
    <w:lvl w:ilvl="0">
      <w:start w:val="2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13AC62B3"/>
    <w:multiLevelType w:val="multilevel"/>
    <w:tmpl w:val="15D8584A"/>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14687EF0"/>
    <w:multiLevelType w:val="hybridMultilevel"/>
    <w:tmpl w:val="41F0FF46"/>
    <w:lvl w:ilvl="0" w:tplc="AF3622BE">
      <w:start w:val="21"/>
      <w:numFmt w:val="decimal"/>
      <w:lvlText w:val="%1."/>
      <w:lvlJc w:val="left"/>
      <w:pPr>
        <w:ind w:left="146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16A32BF1"/>
    <w:multiLevelType w:val="multilevel"/>
    <w:tmpl w:val="0419001F"/>
    <w:styleLink w:val="73"/>
    <w:lvl w:ilvl="0">
      <w:start w:val="1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170549A5"/>
    <w:multiLevelType w:val="multilevel"/>
    <w:tmpl w:val="0B007D4A"/>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17067D77"/>
    <w:multiLevelType w:val="multilevel"/>
    <w:tmpl w:val="0419001F"/>
    <w:styleLink w:val="123"/>
    <w:lvl w:ilvl="0">
      <w:start w:val="2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1743223B"/>
    <w:multiLevelType w:val="multilevel"/>
    <w:tmpl w:val="0419001F"/>
    <w:styleLink w:val="28"/>
    <w:lvl w:ilvl="0">
      <w:start w:val="1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17F42B34"/>
    <w:multiLevelType w:val="multilevel"/>
    <w:tmpl w:val="7180A580"/>
    <w:lvl w:ilvl="0">
      <w:start w:val="1"/>
      <w:numFmt w:val="decimal"/>
      <w:lvlText w:val="%1."/>
      <w:lvlJc w:val="left"/>
      <w:pPr>
        <w:ind w:left="360" w:hanging="360"/>
      </w:pPr>
      <w:rPr>
        <w:rFonts w:hint="default"/>
        <w:strike w:val="0"/>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18471D8B"/>
    <w:multiLevelType w:val="multilevel"/>
    <w:tmpl w:val="4342B6E0"/>
    <w:lvl w:ilvl="0">
      <w:start w:val="11"/>
      <w:numFmt w:val="decimal"/>
      <w:lvlText w:val="%1."/>
      <w:lvlJc w:val="left"/>
      <w:pPr>
        <w:ind w:left="1080" w:hanging="360"/>
      </w:pPr>
      <w:rPr>
        <w:rFonts w:eastAsiaTheme="minorHAnsi" w:hint="default"/>
        <w:b/>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4" w15:restartNumberingAfterBreak="0">
    <w:nsid w:val="190B7617"/>
    <w:multiLevelType w:val="multilevel"/>
    <w:tmpl w:val="6F269B14"/>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19340CB1"/>
    <w:multiLevelType w:val="multilevel"/>
    <w:tmpl w:val="24DA2AAC"/>
    <w:styleLink w:val="39"/>
    <w:lvl w:ilvl="0">
      <w:start w:val="15"/>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19E22256"/>
    <w:multiLevelType w:val="multilevel"/>
    <w:tmpl w:val="0419001D"/>
    <w:styleLink w:val="43"/>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1A445121"/>
    <w:multiLevelType w:val="multilevel"/>
    <w:tmpl w:val="0419001F"/>
    <w:styleLink w:val="92"/>
    <w:lvl w:ilvl="0">
      <w:start w:val="2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1A7D694E"/>
    <w:multiLevelType w:val="multilevel"/>
    <w:tmpl w:val="0419001F"/>
    <w:styleLink w:val="12"/>
    <w:lvl w:ilvl="0">
      <w:start w:val="2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1A864FD1"/>
    <w:multiLevelType w:val="multilevel"/>
    <w:tmpl w:val="A7001A9C"/>
    <w:styleLink w:val="31"/>
    <w:lvl w:ilvl="0">
      <w:start w:val="2"/>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1AC956DE"/>
    <w:multiLevelType w:val="multilevel"/>
    <w:tmpl w:val="0419001F"/>
    <w:styleLink w:val="15"/>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1B2A4F98"/>
    <w:multiLevelType w:val="multilevel"/>
    <w:tmpl w:val="0419001F"/>
    <w:numStyleLink w:val="107"/>
  </w:abstractNum>
  <w:abstractNum w:abstractNumId="52" w15:restartNumberingAfterBreak="0">
    <w:nsid w:val="1BD15801"/>
    <w:multiLevelType w:val="multilevel"/>
    <w:tmpl w:val="0419001F"/>
    <w:styleLink w:val="93"/>
    <w:lvl w:ilvl="0">
      <w:start w:val="2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1C0A639A"/>
    <w:multiLevelType w:val="multilevel"/>
    <w:tmpl w:val="74C2B66E"/>
    <w:lvl w:ilvl="0">
      <w:start w:val="1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1C262226"/>
    <w:multiLevelType w:val="multilevel"/>
    <w:tmpl w:val="0419001F"/>
    <w:styleLink w:val="9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1C9A7E8F"/>
    <w:multiLevelType w:val="multilevel"/>
    <w:tmpl w:val="0419001F"/>
    <w:styleLink w:val="116"/>
    <w:lvl w:ilvl="0">
      <w:start w:val="2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1D0F0C8A"/>
    <w:multiLevelType w:val="multilevel"/>
    <w:tmpl w:val="2E3E5834"/>
    <w:lvl w:ilvl="0">
      <w:start w:val="20"/>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1E1710D8"/>
    <w:multiLevelType w:val="hybridMultilevel"/>
    <w:tmpl w:val="CDEC67EE"/>
    <w:lvl w:ilvl="0" w:tplc="15EEB542">
      <w:start w:val="2"/>
      <w:numFmt w:val="decimal"/>
      <w:lvlText w:val="%1)"/>
      <w:lvlJc w:val="left"/>
      <w:pPr>
        <w:ind w:left="23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1E542DA4"/>
    <w:multiLevelType w:val="multilevel"/>
    <w:tmpl w:val="8C2E57C0"/>
    <w:styleLink w:val="42"/>
    <w:lvl w:ilvl="0">
      <w:start w:val="4"/>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1E636030"/>
    <w:multiLevelType w:val="multilevel"/>
    <w:tmpl w:val="0419001F"/>
    <w:styleLink w:val="40"/>
    <w:lvl w:ilvl="0">
      <w:start w:val="1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1F5702A6"/>
    <w:multiLevelType w:val="multilevel"/>
    <w:tmpl w:val="0419001F"/>
    <w:numStyleLink w:val="96"/>
  </w:abstractNum>
  <w:abstractNum w:abstractNumId="61" w15:restartNumberingAfterBreak="0">
    <w:nsid w:val="1FF65786"/>
    <w:multiLevelType w:val="multilevel"/>
    <w:tmpl w:val="2A0C87AC"/>
    <w:lvl w:ilvl="0">
      <w:start w:val="20"/>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217667AB"/>
    <w:multiLevelType w:val="multilevel"/>
    <w:tmpl w:val="0419001F"/>
    <w:styleLink w:val="57"/>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23715D38"/>
    <w:multiLevelType w:val="multilevel"/>
    <w:tmpl w:val="0419001F"/>
    <w:styleLink w:val="2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239D0884"/>
    <w:multiLevelType w:val="multilevel"/>
    <w:tmpl w:val="D3F025B8"/>
    <w:styleLink w:val="2"/>
    <w:lvl w:ilvl="0">
      <w:start w:val="1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23D437CC"/>
    <w:multiLevelType w:val="multilevel"/>
    <w:tmpl w:val="9B42AA6A"/>
    <w:lvl w:ilvl="0">
      <w:start w:val="25"/>
      <w:numFmt w:val="decimal"/>
      <w:lvlText w:val="%1."/>
      <w:lvlJc w:val="left"/>
      <w:pPr>
        <w:ind w:left="1212" w:hanging="360"/>
      </w:pPr>
      <w:rPr>
        <w:rFonts w:eastAsiaTheme="minorHAnsi" w:hint="default"/>
        <w:b/>
        <w:color w:val="auto"/>
      </w:rPr>
    </w:lvl>
    <w:lvl w:ilvl="1">
      <w:start w:val="1"/>
      <w:numFmt w:val="decimal"/>
      <w:isLgl/>
      <w:lvlText w:val="%1.%2."/>
      <w:lvlJc w:val="left"/>
      <w:pPr>
        <w:ind w:left="1572" w:hanging="72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32"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292" w:hanging="144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652" w:hanging="1800"/>
      </w:pPr>
      <w:rPr>
        <w:rFonts w:hint="default"/>
      </w:rPr>
    </w:lvl>
    <w:lvl w:ilvl="8">
      <w:start w:val="1"/>
      <w:numFmt w:val="decimal"/>
      <w:isLgl/>
      <w:lvlText w:val="%1.%2.%3.%4.%5.%6.%7.%8.%9."/>
      <w:lvlJc w:val="left"/>
      <w:pPr>
        <w:ind w:left="2652" w:hanging="1800"/>
      </w:pPr>
      <w:rPr>
        <w:rFonts w:hint="default"/>
      </w:rPr>
    </w:lvl>
  </w:abstractNum>
  <w:abstractNum w:abstractNumId="66" w15:restartNumberingAfterBreak="0">
    <w:nsid w:val="24D54BBA"/>
    <w:multiLevelType w:val="multilevel"/>
    <w:tmpl w:val="0419001D"/>
    <w:styleLink w:val="52"/>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24D71879"/>
    <w:multiLevelType w:val="multilevel"/>
    <w:tmpl w:val="0419001F"/>
    <w:styleLink w:val="14"/>
    <w:lvl w:ilvl="0">
      <w:start w:val="2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24F91448"/>
    <w:multiLevelType w:val="multilevel"/>
    <w:tmpl w:val="0419001F"/>
    <w:styleLink w:val="113"/>
    <w:lvl w:ilvl="0">
      <w:start w:val="2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15:restartNumberingAfterBreak="0">
    <w:nsid w:val="25711AEE"/>
    <w:multiLevelType w:val="multilevel"/>
    <w:tmpl w:val="0419001D"/>
    <w:styleLink w:val="120"/>
    <w:lvl w:ilvl="0">
      <w:start w:val="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0" w15:restartNumberingAfterBreak="0">
    <w:nsid w:val="26A96E0B"/>
    <w:multiLevelType w:val="multilevel"/>
    <w:tmpl w:val="0419001F"/>
    <w:styleLink w:val="62"/>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27384A8C"/>
    <w:multiLevelType w:val="multilevel"/>
    <w:tmpl w:val="0419001F"/>
    <w:styleLink w:val="89"/>
    <w:lvl w:ilvl="0">
      <w:start w:val="2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27CE51A6"/>
    <w:multiLevelType w:val="multilevel"/>
    <w:tmpl w:val="FBA0DE6A"/>
    <w:styleLink w:val="84"/>
    <w:lvl w:ilvl="0">
      <w:start w:val="19"/>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3" w15:restartNumberingAfterBreak="0">
    <w:nsid w:val="28312B7E"/>
    <w:multiLevelType w:val="multilevel"/>
    <w:tmpl w:val="0419001F"/>
    <w:numStyleLink w:val="119"/>
  </w:abstractNum>
  <w:abstractNum w:abstractNumId="74" w15:restartNumberingAfterBreak="0">
    <w:nsid w:val="28BE3568"/>
    <w:multiLevelType w:val="hybridMultilevel"/>
    <w:tmpl w:val="505669A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28CC51B1"/>
    <w:multiLevelType w:val="multilevel"/>
    <w:tmpl w:val="B46880A2"/>
    <w:styleLink w:val="7"/>
    <w:lvl w:ilvl="0">
      <w:start w:val="18"/>
      <w:numFmt w:val="decimal"/>
      <w:lvlText w:val="%1."/>
      <w:lvlJc w:val="left"/>
      <w:pPr>
        <w:ind w:left="360" w:hanging="360"/>
      </w:pPr>
      <w:rPr>
        <w:rFonts w:hint="default"/>
      </w:rPr>
    </w:lvl>
    <w:lvl w:ilvl="1">
      <w:start w:val="1"/>
      <w:numFmt w:val="decimal"/>
      <w:lvlText w:val="%1.%2."/>
      <w:lvlJc w:val="left"/>
      <w:pPr>
        <w:ind w:left="792" w:hanging="432"/>
      </w:pPr>
      <w:rPr>
        <w:rFonts w:hint="default"/>
        <w:sz w:val="26"/>
        <w:szCs w:val="26"/>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291D7738"/>
    <w:multiLevelType w:val="multilevel"/>
    <w:tmpl w:val="0419001F"/>
    <w:numStyleLink w:val="93"/>
  </w:abstractNum>
  <w:abstractNum w:abstractNumId="77" w15:restartNumberingAfterBreak="0">
    <w:nsid w:val="29347C6F"/>
    <w:multiLevelType w:val="multilevel"/>
    <w:tmpl w:val="8E84F360"/>
    <w:lvl w:ilvl="0">
      <w:start w:val="5"/>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2A34501B"/>
    <w:multiLevelType w:val="multilevel"/>
    <w:tmpl w:val="0419001F"/>
    <w:styleLink w:val="71"/>
    <w:lvl w:ilvl="0">
      <w:start w:val="1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2A715FF8"/>
    <w:multiLevelType w:val="multilevel"/>
    <w:tmpl w:val="0419001D"/>
    <w:styleLink w:val="50"/>
    <w:lvl w:ilvl="0">
      <w:start w:val="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0" w15:restartNumberingAfterBreak="0">
    <w:nsid w:val="2A86091E"/>
    <w:multiLevelType w:val="multilevel"/>
    <w:tmpl w:val="06706CD6"/>
    <w:lvl w:ilvl="0">
      <w:start w:val="22"/>
      <w:numFmt w:val="decimal"/>
      <w:lvlText w:val="%1."/>
      <w:lvlJc w:val="left"/>
      <w:pPr>
        <w:ind w:left="360" w:hanging="360"/>
      </w:pPr>
      <w:rPr>
        <w:rFonts w:hint="default"/>
        <w:b/>
      </w:rPr>
    </w:lvl>
    <w:lvl w:ilvl="1">
      <w:start w:val="2"/>
      <w:numFmt w:val="decimal"/>
      <w:isLgl/>
      <w:lvlText w:val="%1.%2."/>
      <w:lvlJc w:val="left"/>
      <w:pPr>
        <w:ind w:left="1572" w:hanging="72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32"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292" w:hanging="144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652" w:hanging="1800"/>
      </w:pPr>
      <w:rPr>
        <w:rFonts w:hint="default"/>
      </w:rPr>
    </w:lvl>
    <w:lvl w:ilvl="8">
      <w:start w:val="1"/>
      <w:numFmt w:val="decimal"/>
      <w:isLgl/>
      <w:lvlText w:val="%1.%2.%3.%4.%5.%6.%7.%8.%9."/>
      <w:lvlJc w:val="left"/>
      <w:pPr>
        <w:ind w:left="2652" w:hanging="1800"/>
      </w:pPr>
      <w:rPr>
        <w:rFonts w:hint="default"/>
      </w:rPr>
    </w:lvl>
  </w:abstractNum>
  <w:abstractNum w:abstractNumId="81" w15:restartNumberingAfterBreak="0">
    <w:nsid w:val="2A873E63"/>
    <w:multiLevelType w:val="multilevel"/>
    <w:tmpl w:val="0419001D"/>
    <w:styleLink w:val="16"/>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2" w15:restartNumberingAfterBreak="0">
    <w:nsid w:val="2B633DE5"/>
    <w:multiLevelType w:val="multilevel"/>
    <w:tmpl w:val="0419001F"/>
    <w:styleLink w:val="33"/>
    <w:lvl w:ilvl="0">
      <w:start w:val="3"/>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3" w15:restartNumberingAfterBreak="0">
    <w:nsid w:val="2BBE5809"/>
    <w:multiLevelType w:val="multilevel"/>
    <w:tmpl w:val="D51069FC"/>
    <w:lvl w:ilvl="0">
      <w:start w:val="21"/>
      <w:numFmt w:val="decimal"/>
      <w:lvlText w:val="%1."/>
      <w:lvlJc w:val="left"/>
      <w:pPr>
        <w:ind w:left="360" w:hanging="360"/>
      </w:pPr>
      <w:rPr>
        <w:rFonts w:hint="default"/>
      </w:rPr>
    </w:lvl>
    <w:lvl w:ilvl="1">
      <w:start w:val="9"/>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2BC325BB"/>
    <w:multiLevelType w:val="multilevel"/>
    <w:tmpl w:val="6B120852"/>
    <w:lvl w:ilvl="0">
      <w:start w:val="1"/>
      <w:numFmt w:val="decimal"/>
      <w:lvlText w:val="%1."/>
      <w:lvlJc w:val="left"/>
      <w:pPr>
        <w:ind w:left="360" w:hanging="360"/>
      </w:pPr>
      <w:rPr>
        <w:rFonts w:hint="default"/>
        <w:b/>
        <w:bCs w:val="0"/>
        <w:strike w:val="0"/>
      </w:rPr>
    </w:lvl>
    <w:lvl w:ilvl="1">
      <w:start w:val="9"/>
      <w:numFmt w:val="decimal"/>
      <w:lvlText w:val="%1.%2."/>
      <w:lvlJc w:val="left"/>
      <w:pPr>
        <w:ind w:left="792" w:hanging="432"/>
      </w:pPr>
      <w:rPr>
        <w:rFonts w:hint="default"/>
        <w: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5" w15:restartNumberingAfterBreak="0">
    <w:nsid w:val="2BDD70E7"/>
    <w:multiLevelType w:val="multilevel"/>
    <w:tmpl w:val="43E053DE"/>
    <w:styleLink w:val="30"/>
    <w:lvl w:ilvl="0">
      <w:start w:val="18"/>
      <w:numFmt w:val="decimal"/>
      <w:lvlText w:val="%1."/>
      <w:lvlJc w:val="left"/>
      <w:pPr>
        <w:ind w:left="360" w:hanging="360"/>
      </w:pPr>
      <w:rPr>
        <w:rFonts w:hint="default"/>
      </w:rPr>
    </w:lvl>
    <w:lvl w:ilvl="1">
      <w:start w:val="1"/>
      <w:numFmt w:val="decimal"/>
      <w:lvlText w:val="%1.%2."/>
      <w:lvlJc w:val="left"/>
      <w:pPr>
        <w:ind w:left="792" w:hanging="432"/>
      </w:pPr>
      <w:rPr>
        <w:rFonts w:hint="default"/>
        <w:sz w:val="26"/>
        <w:szCs w:val="26"/>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6" w15:restartNumberingAfterBreak="0">
    <w:nsid w:val="2D9D1DA7"/>
    <w:multiLevelType w:val="multilevel"/>
    <w:tmpl w:val="4FD627C8"/>
    <w:styleLink w:val="58"/>
    <w:lvl w:ilvl="0">
      <w:start w:val="10"/>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7" w15:restartNumberingAfterBreak="0">
    <w:nsid w:val="2DF30D55"/>
    <w:multiLevelType w:val="multilevel"/>
    <w:tmpl w:val="0B10A306"/>
    <w:styleLink w:val="41"/>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8" w15:restartNumberingAfterBreak="0">
    <w:nsid w:val="2E3A270E"/>
    <w:multiLevelType w:val="multilevel"/>
    <w:tmpl w:val="0419001F"/>
    <w:styleLink w:val="59"/>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2E69251D"/>
    <w:multiLevelType w:val="multilevel"/>
    <w:tmpl w:val="0419001F"/>
    <w:numStyleLink w:val="108"/>
  </w:abstractNum>
  <w:abstractNum w:abstractNumId="90" w15:restartNumberingAfterBreak="0">
    <w:nsid w:val="2E693E39"/>
    <w:multiLevelType w:val="multilevel"/>
    <w:tmpl w:val="0419001F"/>
    <w:styleLink w:val="87"/>
    <w:lvl w:ilvl="0">
      <w:start w:val="2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1" w15:restartNumberingAfterBreak="0">
    <w:nsid w:val="2EA22B9E"/>
    <w:multiLevelType w:val="multilevel"/>
    <w:tmpl w:val="315C1936"/>
    <w:lvl w:ilvl="0">
      <w:start w:val="1"/>
      <w:numFmt w:val="decimal"/>
      <w:lvlText w:val="%1."/>
      <w:lvlJc w:val="left"/>
      <w:pPr>
        <w:ind w:left="360" w:hanging="360"/>
      </w:pPr>
      <w:rPr>
        <w:rFonts w:hint="default"/>
      </w:rPr>
    </w:lvl>
    <w:lvl w:ilvl="1">
      <w:start w:val="19"/>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2" w15:restartNumberingAfterBreak="0">
    <w:nsid w:val="2EE8427D"/>
    <w:multiLevelType w:val="multilevel"/>
    <w:tmpl w:val="0419001F"/>
    <w:styleLink w:val="110"/>
    <w:lvl w:ilvl="0">
      <w:start w:val="2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3" w15:restartNumberingAfterBreak="0">
    <w:nsid w:val="2F5F0B83"/>
    <w:multiLevelType w:val="multilevel"/>
    <w:tmpl w:val="3E103AF2"/>
    <w:styleLink w:val="17"/>
    <w:lvl w:ilvl="0">
      <w:start w:val="2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4" w15:restartNumberingAfterBreak="0">
    <w:nsid w:val="30450262"/>
    <w:multiLevelType w:val="multilevel"/>
    <w:tmpl w:val="0AE427BC"/>
    <w:lvl w:ilvl="0">
      <w:start w:val="1"/>
      <w:numFmt w:val="decimal"/>
      <w:lvlText w:val="%1."/>
      <w:lvlJc w:val="left"/>
      <w:pPr>
        <w:ind w:left="360" w:hanging="360"/>
      </w:pPr>
      <w:rPr>
        <w:rFonts w:hint="default"/>
      </w:rPr>
    </w:lvl>
    <w:lvl w:ilvl="1">
      <w:start w:val="20"/>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30600E03"/>
    <w:multiLevelType w:val="multilevel"/>
    <w:tmpl w:val="0419001F"/>
    <w:styleLink w:val="83"/>
    <w:lvl w:ilvl="0">
      <w:start w:val="1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6" w15:restartNumberingAfterBreak="0">
    <w:nsid w:val="30846BBE"/>
    <w:multiLevelType w:val="multilevel"/>
    <w:tmpl w:val="D116F0CA"/>
    <w:lvl w:ilvl="0">
      <w:start w:val="20"/>
      <w:numFmt w:val="decimal"/>
      <w:lvlText w:val="%1."/>
      <w:lvlJc w:val="left"/>
      <w:pPr>
        <w:ind w:left="360" w:hanging="360"/>
      </w:pPr>
      <w:rPr>
        <w:rFonts w:hint="default"/>
        <w:b/>
      </w:rPr>
    </w:lvl>
    <w:lvl w:ilvl="1">
      <w:start w:val="1"/>
      <w:numFmt w:val="decimal"/>
      <w:isLgl/>
      <w:lvlText w:val="%1.%2."/>
      <w:lvlJc w:val="left"/>
      <w:pPr>
        <w:ind w:left="1572" w:hanging="72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32"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292" w:hanging="144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652" w:hanging="1800"/>
      </w:pPr>
      <w:rPr>
        <w:rFonts w:hint="default"/>
      </w:rPr>
    </w:lvl>
    <w:lvl w:ilvl="8">
      <w:start w:val="1"/>
      <w:numFmt w:val="decimal"/>
      <w:isLgl/>
      <w:lvlText w:val="%1.%2.%3.%4.%5.%6.%7.%8.%9."/>
      <w:lvlJc w:val="left"/>
      <w:pPr>
        <w:ind w:left="2652" w:hanging="1800"/>
      </w:pPr>
      <w:rPr>
        <w:rFonts w:hint="default"/>
      </w:rPr>
    </w:lvl>
  </w:abstractNum>
  <w:abstractNum w:abstractNumId="97" w15:restartNumberingAfterBreak="0">
    <w:nsid w:val="30852007"/>
    <w:multiLevelType w:val="multilevel"/>
    <w:tmpl w:val="274E643C"/>
    <w:lvl w:ilvl="0">
      <w:start w:val="1"/>
      <w:numFmt w:val="decimal"/>
      <w:lvlText w:val="%1."/>
      <w:lvlJc w:val="left"/>
      <w:pPr>
        <w:ind w:left="1080" w:hanging="360"/>
      </w:pPr>
    </w:lvl>
    <w:lvl w:ilvl="1">
      <w:start w:val="20"/>
      <w:numFmt w:val="decimal"/>
      <w:isLgl/>
      <w:lvlText w:val="%1.%2"/>
      <w:lvlJc w:val="left"/>
      <w:pPr>
        <w:ind w:left="1125" w:hanging="40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98" w15:restartNumberingAfterBreak="0">
    <w:nsid w:val="318D3C13"/>
    <w:multiLevelType w:val="multilevel"/>
    <w:tmpl w:val="8A6CE81E"/>
    <w:lvl w:ilvl="0">
      <w:start w:val="5"/>
      <w:numFmt w:val="decimal"/>
      <w:lvlText w:val="%1."/>
      <w:lvlJc w:val="left"/>
      <w:pPr>
        <w:ind w:left="360" w:hanging="360"/>
      </w:pPr>
      <w:rPr>
        <w:rFonts w:hint="default"/>
        <w:b/>
      </w:rPr>
    </w:lvl>
    <w:lvl w:ilvl="1">
      <w:start w:val="1"/>
      <w:numFmt w:val="decimal"/>
      <w:isLgl/>
      <w:lvlText w:val="%1.%2."/>
      <w:lvlJc w:val="left"/>
      <w:pPr>
        <w:ind w:left="1572" w:hanging="72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32"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292" w:hanging="144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652" w:hanging="1800"/>
      </w:pPr>
      <w:rPr>
        <w:rFonts w:hint="default"/>
      </w:rPr>
    </w:lvl>
    <w:lvl w:ilvl="8">
      <w:start w:val="1"/>
      <w:numFmt w:val="decimal"/>
      <w:isLgl/>
      <w:lvlText w:val="%1.%2.%3.%4.%5.%6.%7.%8.%9."/>
      <w:lvlJc w:val="left"/>
      <w:pPr>
        <w:ind w:left="2652" w:hanging="1800"/>
      </w:pPr>
      <w:rPr>
        <w:rFonts w:hint="default"/>
      </w:rPr>
    </w:lvl>
  </w:abstractNum>
  <w:abstractNum w:abstractNumId="99" w15:restartNumberingAfterBreak="0">
    <w:nsid w:val="332959CC"/>
    <w:multiLevelType w:val="multilevel"/>
    <w:tmpl w:val="DD9C2D1A"/>
    <w:lvl w:ilvl="0">
      <w:start w:val="9"/>
      <w:numFmt w:val="decimal"/>
      <w:lvlText w:val="%1."/>
      <w:lvlJc w:val="left"/>
      <w:pPr>
        <w:ind w:left="360" w:hanging="360"/>
      </w:pPr>
      <w:rPr>
        <w:rFonts w:hint="default"/>
        <w:b/>
      </w:rPr>
    </w:lvl>
    <w:lvl w:ilvl="1">
      <w:start w:val="1"/>
      <w:numFmt w:val="decimal"/>
      <w:isLgl/>
      <w:lvlText w:val="%1.%2."/>
      <w:lvlJc w:val="left"/>
      <w:pPr>
        <w:ind w:left="1572" w:hanging="72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32"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292" w:hanging="144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652" w:hanging="1800"/>
      </w:pPr>
      <w:rPr>
        <w:rFonts w:hint="default"/>
      </w:rPr>
    </w:lvl>
    <w:lvl w:ilvl="8">
      <w:start w:val="1"/>
      <w:numFmt w:val="decimal"/>
      <w:isLgl/>
      <w:lvlText w:val="%1.%2.%3.%4.%5.%6.%7.%8.%9."/>
      <w:lvlJc w:val="left"/>
      <w:pPr>
        <w:ind w:left="2652" w:hanging="1800"/>
      </w:pPr>
      <w:rPr>
        <w:rFonts w:hint="default"/>
      </w:rPr>
    </w:lvl>
  </w:abstractNum>
  <w:abstractNum w:abstractNumId="100" w15:restartNumberingAfterBreak="0">
    <w:nsid w:val="34891E61"/>
    <w:multiLevelType w:val="multilevel"/>
    <w:tmpl w:val="0419001F"/>
    <w:styleLink w:val="12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1" w15:restartNumberingAfterBreak="0">
    <w:nsid w:val="34921398"/>
    <w:multiLevelType w:val="multilevel"/>
    <w:tmpl w:val="04190025"/>
    <w:numStyleLink w:val="94"/>
  </w:abstractNum>
  <w:abstractNum w:abstractNumId="102" w15:restartNumberingAfterBreak="0">
    <w:nsid w:val="34B300AD"/>
    <w:multiLevelType w:val="multilevel"/>
    <w:tmpl w:val="0419001F"/>
    <w:styleLink w:val="98"/>
    <w:lvl w:ilvl="0">
      <w:start w:val="1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34C94067"/>
    <w:multiLevelType w:val="multilevel"/>
    <w:tmpl w:val="DDF0EEF0"/>
    <w:lvl w:ilvl="0">
      <w:start w:val="1"/>
      <w:numFmt w:val="decimal"/>
      <w:lvlText w:val="%1)"/>
      <w:lvlJc w:val="left"/>
      <w:pPr>
        <w:ind w:left="340" w:hanging="34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4" w15:restartNumberingAfterBreak="0">
    <w:nsid w:val="34D175E7"/>
    <w:multiLevelType w:val="multilevel"/>
    <w:tmpl w:val="0419001D"/>
    <w:styleLink w:val="21"/>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5" w15:restartNumberingAfterBreak="0">
    <w:nsid w:val="35647ADF"/>
    <w:multiLevelType w:val="multilevel"/>
    <w:tmpl w:val="FF9A6A18"/>
    <w:styleLink w:val="69"/>
    <w:lvl w:ilvl="0">
      <w:start w:val="14"/>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6" w15:restartNumberingAfterBreak="0">
    <w:nsid w:val="35DC043D"/>
    <w:multiLevelType w:val="multilevel"/>
    <w:tmpl w:val="0419001F"/>
    <w:styleLink w:val="35"/>
    <w:lvl w:ilvl="0">
      <w:start w:val="3"/>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7" w15:restartNumberingAfterBreak="0">
    <w:nsid w:val="365A61C1"/>
    <w:multiLevelType w:val="multilevel"/>
    <w:tmpl w:val="FAB47112"/>
    <w:lvl w:ilvl="0">
      <w:start w:val="1"/>
      <w:numFmt w:val="decimal"/>
      <w:lvlText w:val="%1."/>
      <w:lvlJc w:val="left"/>
      <w:pPr>
        <w:ind w:left="1287" w:hanging="360"/>
      </w:pPr>
      <w:rPr>
        <w:rFonts w:hint="default"/>
      </w:rPr>
    </w:lvl>
    <w:lvl w:ilvl="1">
      <w:start w:val="26"/>
      <w:numFmt w:val="decimal"/>
      <w:isLgl/>
      <w:lvlText w:val="%1.%2."/>
      <w:lvlJc w:val="left"/>
      <w:pPr>
        <w:ind w:left="1647" w:hanging="720"/>
      </w:pPr>
      <w:rPr>
        <w:rFonts w:ascii="Times New Roman" w:hAnsi="Times New Roman" w:cs="Times New Roman" w:hint="default"/>
        <w:color w:val="000000"/>
        <w:sz w:val="26"/>
        <w:szCs w:val="26"/>
      </w:rPr>
    </w:lvl>
    <w:lvl w:ilvl="2">
      <w:start w:val="1"/>
      <w:numFmt w:val="decimal"/>
      <w:isLgl/>
      <w:lvlText w:val="%1.%2.%3."/>
      <w:lvlJc w:val="left"/>
      <w:pPr>
        <w:ind w:left="1647" w:hanging="720"/>
      </w:pPr>
      <w:rPr>
        <w:rFonts w:ascii="Courier New" w:hAnsi="Courier New" w:cs="Courier New" w:hint="default"/>
        <w:color w:val="000000"/>
        <w:sz w:val="20"/>
      </w:rPr>
    </w:lvl>
    <w:lvl w:ilvl="3">
      <w:start w:val="1"/>
      <w:numFmt w:val="decimal"/>
      <w:isLgl/>
      <w:lvlText w:val="%1.%2.%3.%4."/>
      <w:lvlJc w:val="left"/>
      <w:pPr>
        <w:ind w:left="2007" w:hanging="1080"/>
      </w:pPr>
      <w:rPr>
        <w:rFonts w:ascii="Courier New" w:hAnsi="Courier New" w:cs="Courier New" w:hint="default"/>
        <w:color w:val="000000"/>
        <w:sz w:val="20"/>
      </w:rPr>
    </w:lvl>
    <w:lvl w:ilvl="4">
      <w:start w:val="1"/>
      <w:numFmt w:val="decimal"/>
      <w:isLgl/>
      <w:lvlText w:val="%1.%2.%3.%4.%5."/>
      <w:lvlJc w:val="left"/>
      <w:pPr>
        <w:ind w:left="2007" w:hanging="1080"/>
      </w:pPr>
      <w:rPr>
        <w:rFonts w:ascii="Courier New" w:hAnsi="Courier New" w:cs="Courier New" w:hint="default"/>
        <w:color w:val="000000"/>
        <w:sz w:val="20"/>
      </w:rPr>
    </w:lvl>
    <w:lvl w:ilvl="5">
      <w:start w:val="1"/>
      <w:numFmt w:val="decimal"/>
      <w:isLgl/>
      <w:lvlText w:val="%1.%2.%3.%4.%5.%6."/>
      <w:lvlJc w:val="left"/>
      <w:pPr>
        <w:ind w:left="2367" w:hanging="1440"/>
      </w:pPr>
      <w:rPr>
        <w:rFonts w:ascii="Courier New" w:hAnsi="Courier New" w:cs="Courier New" w:hint="default"/>
        <w:color w:val="000000"/>
        <w:sz w:val="20"/>
      </w:rPr>
    </w:lvl>
    <w:lvl w:ilvl="6">
      <w:start w:val="1"/>
      <w:numFmt w:val="decimal"/>
      <w:isLgl/>
      <w:lvlText w:val="%1.%2.%3.%4.%5.%6.%7."/>
      <w:lvlJc w:val="left"/>
      <w:pPr>
        <w:ind w:left="2367" w:hanging="1440"/>
      </w:pPr>
      <w:rPr>
        <w:rFonts w:ascii="Courier New" w:hAnsi="Courier New" w:cs="Courier New" w:hint="default"/>
        <w:color w:val="000000"/>
        <w:sz w:val="20"/>
      </w:rPr>
    </w:lvl>
    <w:lvl w:ilvl="7">
      <w:start w:val="1"/>
      <w:numFmt w:val="decimal"/>
      <w:isLgl/>
      <w:lvlText w:val="%1.%2.%3.%4.%5.%6.%7.%8."/>
      <w:lvlJc w:val="left"/>
      <w:pPr>
        <w:ind w:left="2727" w:hanging="1800"/>
      </w:pPr>
      <w:rPr>
        <w:rFonts w:ascii="Courier New" w:hAnsi="Courier New" w:cs="Courier New" w:hint="default"/>
        <w:color w:val="000000"/>
        <w:sz w:val="20"/>
      </w:rPr>
    </w:lvl>
    <w:lvl w:ilvl="8">
      <w:start w:val="1"/>
      <w:numFmt w:val="decimal"/>
      <w:isLgl/>
      <w:lvlText w:val="%1.%2.%3.%4.%5.%6.%7.%8.%9."/>
      <w:lvlJc w:val="left"/>
      <w:pPr>
        <w:ind w:left="2727" w:hanging="1800"/>
      </w:pPr>
      <w:rPr>
        <w:rFonts w:ascii="Courier New" w:hAnsi="Courier New" w:cs="Courier New" w:hint="default"/>
        <w:color w:val="000000"/>
        <w:sz w:val="20"/>
      </w:rPr>
    </w:lvl>
  </w:abstractNum>
  <w:abstractNum w:abstractNumId="108" w15:restartNumberingAfterBreak="0">
    <w:nsid w:val="37045039"/>
    <w:multiLevelType w:val="multilevel"/>
    <w:tmpl w:val="0419001F"/>
    <w:styleLink w:val="111"/>
    <w:lvl w:ilvl="0">
      <w:start w:val="2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9" w15:restartNumberingAfterBreak="0">
    <w:nsid w:val="373D5E10"/>
    <w:multiLevelType w:val="multilevel"/>
    <w:tmpl w:val="0419001F"/>
    <w:numStyleLink w:val="103"/>
  </w:abstractNum>
  <w:abstractNum w:abstractNumId="110" w15:restartNumberingAfterBreak="0">
    <w:nsid w:val="37903FF8"/>
    <w:multiLevelType w:val="multilevel"/>
    <w:tmpl w:val="31C84C08"/>
    <w:lvl w:ilvl="0">
      <w:start w:val="1"/>
      <w:numFmt w:val="decimal"/>
      <w:lvlText w:val="%1."/>
      <w:lvlJc w:val="left"/>
      <w:pPr>
        <w:ind w:left="360" w:hanging="360"/>
      </w:pPr>
      <w:rPr>
        <w:rFonts w:hint="default"/>
      </w:rPr>
    </w:lvl>
    <w:lvl w:ilvl="1">
      <w:start w:val="18"/>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1" w15:restartNumberingAfterBreak="0">
    <w:nsid w:val="383451A0"/>
    <w:multiLevelType w:val="multilevel"/>
    <w:tmpl w:val="0419001F"/>
    <w:styleLink w:val="88"/>
    <w:lvl w:ilvl="0">
      <w:start w:val="20"/>
      <w:numFmt w:val="decimal"/>
      <w:lvlText w:val="%1."/>
      <w:lvlJc w:val="left"/>
      <w:pPr>
        <w:ind w:left="360" w:hanging="360"/>
      </w:pPr>
      <w:rPr>
        <w:rFonts w:hint="default"/>
      </w:rPr>
    </w:lvl>
    <w:lvl w:ilvl="1">
      <w:start w:val="1"/>
      <w:numFmt w:val="decimal"/>
      <w:lvlText w:val="%1.%2."/>
      <w:lvlJc w:val="left"/>
      <w:pPr>
        <w:ind w:left="792" w:hanging="432"/>
      </w:pPr>
      <w:rPr>
        <w:rFonts w:hint="default"/>
        <w:sz w:val="26"/>
        <w:szCs w:val="26"/>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2" w15:restartNumberingAfterBreak="0">
    <w:nsid w:val="383C12F4"/>
    <w:multiLevelType w:val="multilevel"/>
    <w:tmpl w:val="0419001F"/>
    <w:styleLink w:val="114"/>
    <w:lvl w:ilvl="0">
      <w:start w:val="21"/>
      <w:numFmt w:val="decimal"/>
      <w:lvlText w:val="%1."/>
      <w:lvlJc w:val="left"/>
      <w:pPr>
        <w:ind w:left="360" w:hanging="360"/>
      </w:pPr>
      <w:rPr>
        <w:rFonts w:hint="default"/>
      </w:rPr>
    </w:lvl>
    <w:lvl w:ilvl="1">
      <w:start w:val="1"/>
      <w:numFmt w:val="decimal"/>
      <w:lvlText w:val="%1.%2."/>
      <w:lvlJc w:val="left"/>
      <w:pPr>
        <w:ind w:left="792" w:hanging="432"/>
      </w:pPr>
      <w:rPr>
        <w:rFonts w:hint="default"/>
        <w:sz w:val="26"/>
        <w:szCs w:val="26"/>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38D46150"/>
    <w:multiLevelType w:val="multilevel"/>
    <w:tmpl w:val="0419001F"/>
    <w:styleLink w:val="63"/>
    <w:lvl w:ilvl="0">
      <w:start w:val="1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4" w15:restartNumberingAfterBreak="0">
    <w:nsid w:val="38F42553"/>
    <w:multiLevelType w:val="multilevel"/>
    <w:tmpl w:val="04190025"/>
    <w:styleLink w:val="94"/>
    <w:lvl w:ilvl="0">
      <w:start w:val="24"/>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5" w15:restartNumberingAfterBreak="0">
    <w:nsid w:val="39A40F0D"/>
    <w:multiLevelType w:val="multilevel"/>
    <w:tmpl w:val="0419001D"/>
    <w:styleLink w:val="72"/>
    <w:lvl w:ilvl="0">
      <w:start w:val="1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6" w15:restartNumberingAfterBreak="0">
    <w:nsid w:val="3A260D3C"/>
    <w:multiLevelType w:val="hybridMultilevel"/>
    <w:tmpl w:val="C780014E"/>
    <w:lvl w:ilvl="0" w:tplc="2530EB54">
      <w:start w:val="3"/>
      <w:numFmt w:val="decimal"/>
      <w:lvlText w:val="%1)"/>
      <w:lvlJc w:val="left"/>
      <w:pPr>
        <w:ind w:left="23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15:restartNumberingAfterBreak="0">
    <w:nsid w:val="3A4A775B"/>
    <w:multiLevelType w:val="multilevel"/>
    <w:tmpl w:val="0419001F"/>
    <w:styleLink w:val="8"/>
    <w:lvl w:ilvl="0">
      <w:start w:val="2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8" w15:restartNumberingAfterBreak="0">
    <w:nsid w:val="3A631994"/>
    <w:multiLevelType w:val="multilevel"/>
    <w:tmpl w:val="CC20879C"/>
    <w:styleLink w:val="105"/>
    <w:lvl w:ilvl="0">
      <w:start w:val="17"/>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9" w15:restartNumberingAfterBreak="0">
    <w:nsid w:val="3AC97A69"/>
    <w:multiLevelType w:val="multilevel"/>
    <w:tmpl w:val="0419001F"/>
    <w:numStyleLink w:val="106"/>
  </w:abstractNum>
  <w:abstractNum w:abstractNumId="120" w15:restartNumberingAfterBreak="0">
    <w:nsid w:val="3B666DA6"/>
    <w:multiLevelType w:val="multilevel"/>
    <w:tmpl w:val="F876522E"/>
    <w:lvl w:ilvl="0">
      <w:start w:val="1"/>
      <w:numFmt w:val="decimal"/>
      <w:lvlText w:val="%1)"/>
      <w:lvlJc w:val="left"/>
      <w:pPr>
        <w:tabs>
          <w:tab w:val="num" w:pos="1353"/>
        </w:tabs>
        <w:ind w:left="1353" w:hanging="360"/>
      </w:pPr>
    </w:lvl>
    <w:lvl w:ilvl="1">
      <w:start w:val="17"/>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3BA85260"/>
    <w:multiLevelType w:val="multilevel"/>
    <w:tmpl w:val="0419001F"/>
    <w:styleLink w:val="96"/>
    <w:lvl w:ilvl="0">
      <w:start w:val="1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2" w15:restartNumberingAfterBreak="0">
    <w:nsid w:val="3CC20C55"/>
    <w:multiLevelType w:val="multilevel"/>
    <w:tmpl w:val="2E166800"/>
    <w:styleLink w:val="109"/>
    <w:lvl w:ilvl="0">
      <w:start w:val="20"/>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3" w15:restartNumberingAfterBreak="0">
    <w:nsid w:val="3D540432"/>
    <w:multiLevelType w:val="multilevel"/>
    <w:tmpl w:val="0419001F"/>
    <w:styleLink w:val="77"/>
    <w:lvl w:ilvl="0">
      <w:start w:val="19"/>
      <w:numFmt w:val="decimal"/>
      <w:lvlText w:val="%1."/>
      <w:lvlJc w:val="left"/>
      <w:pPr>
        <w:ind w:left="360" w:hanging="360"/>
      </w:pPr>
      <w:rPr>
        <w:rFonts w:hint="default"/>
      </w:rPr>
    </w:lvl>
    <w:lvl w:ilvl="1">
      <w:start w:val="1"/>
      <w:numFmt w:val="decimal"/>
      <w:lvlText w:val="%1.%2."/>
      <w:lvlJc w:val="left"/>
      <w:pPr>
        <w:ind w:left="792" w:hanging="432"/>
      </w:pPr>
      <w:rPr>
        <w:rFonts w:hint="default"/>
        <w:sz w:val="26"/>
        <w:szCs w:val="26"/>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4" w15:restartNumberingAfterBreak="0">
    <w:nsid w:val="3EC4242A"/>
    <w:multiLevelType w:val="multilevel"/>
    <w:tmpl w:val="AE544604"/>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15:restartNumberingAfterBreak="0">
    <w:nsid w:val="3F4E41A5"/>
    <w:multiLevelType w:val="multilevel"/>
    <w:tmpl w:val="3F3E7C4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6" w15:restartNumberingAfterBreak="0">
    <w:nsid w:val="3F6671C0"/>
    <w:multiLevelType w:val="multilevel"/>
    <w:tmpl w:val="0419001F"/>
    <w:numStyleLink w:val="97"/>
  </w:abstractNum>
  <w:abstractNum w:abstractNumId="127" w15:restartNumberingAfterBreak="0">
    <w:nsid w:val="411B7001"/>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8" w15:restartNumberingAfterBreak="0">
    <w:nsid w:val="41FE6A69"/>
    <w:multiLevelType w:val="multilevel"/>
    <w:tmpl w:val="20A0E5BE"/>
    <w:styleLink w:val="10"/>
    <w:lvl w:ilvl="0">
      <w:start w:val="19"/>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9" w15:restartNumberingAfterBreak="0">
    <w:nsid w:val="42CF4852"/>
    <w:multiLevelType w:val="multilevel"/>
    <w:tmpl w:val="4FD627C8"/>
    <w:numStyleLink w:val="58"/>
  </w:abstractNum>
  <w:abstractNum w:abstractNumId="130" w15:restartNumberingAfterBreak="0">
    <w:nsid w:val="42DB7D80"/>
    <w:multiLevelType w:val="multilevel"/>
    <w:tmpl w:val="0419001F"/>
    <w:styleLink w:val="119"/>
    <w:lvl w:ilvl="0">
      <w:start w:val="2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1" w15:restartNumberingAfterBreak="0">
    <w:nsid w:val="448724BA"/>
    <w:multiLevelType w:val="multilevel"/>
    <w:tmpl w:val="5F50F98A"/>
    <w:styleLink w:val="4"/>
    <w:lvl w:ilvl="0">
      <w:start w:val="18"/>
      <w:numFmt w:val="decimal"/>
      <w:lvlText w:val="%1."/>
      <w:lvlJc w:val="left"/>
      <w:pPr>
        <w:ind w:left="360" w:hanging="360"/>
      </w:pPr>
      <w:rPr>
        <w:rFonts w:hint="default"/>
        <w:b/>
      </w:rPr>
    </w:lvl>
    <w:lvl w:ilvl="1">
      <w:start w:val="2"/>
      <w:numFmt w:val="decimal"/>
      <w:isLgl/>
      <w:lvlText w:val="%1.%2."/>
      <w:lvlJc w:val="left"/>
      <w:pPr>
        <w:ind w:left="1572" w:hanging="72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32"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292" w:hanging="144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652" w:hanging="1800"/>
      </w:pPr>
      <w:rPr>
        <w:rFonts w:hint="default"/>
      </w:rPr>
    </w:lvl>
    <w:lvl w:ilvl="8">
      <w:start w:val="1"/>
      <w:numFmt w:val="decimal"/>
      <w:isLgl/>
      <w:lvlText w:val="%1.%2.%3.%4.%5.%6.%7.%8.%9."/>
      <w:lvlJc w:val="left"/>
      <w:pPr>
        <w:ind w:left="2652" w:hanging="1800"/>
      </w:pPr>
      <w:rPr>
        <w:rFonts w:hint="default"/>
      </w:rPr>
    </w:lvl>
  </w:abstractNum>
  <w:abstractNum w:abstractNumId="132" w15:restartNumberingAfterBreak="0">
    <w:nsid w:val="45842960"/>
    <w:multiLevelType w:val="multilevel"/>
    <w:tmpl w:val="0419001F"/>
    <w:styleLink w:val="115"/>
    <w:lvl w:ilvl="0">
      <w:start w:val="2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3" w15:restartNumberingAfterBreak="0">
    <w:nsid w:val="47BB1540"/>
    <w:multiLevelType w:val="multilevel"/>
    <w:tmpl w:val="A9DA9AEA"/>
    <w:lvl w:ilvl="0">
      <w:start w:val="1"/>
      <w:numFmt w:val="decimal"/>
      <w:lvlText w:val="%1."/>
      <w:lvlJc w:val="left"/>
      <w:pPr>
        <w:ind w:left="360" w:hanging="360"/>
      </w:pPr>
      <w:rPr>
        <w:rFonts w:hint="default"/>
      </w:rPr>
    </w:lvl>
    <w:lvl w:ilvl="1">
      <w:start w:val="2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4" w15:restartNumberingAfterBreak="0">
    <w:nsid w:val="47CB7115"/>
    <w:multiLevelType w:val="multilevel"/>
    <w:tmpl w:val="0419001F"/>
    <w:styleLink w:val="37"/>
    <w:lvl w:ilvl="0">
      <w:start w:val="1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5" w15:restartNumberingAfterBreak="0">
    <w:nsid w:val="47EB5712"/>
    <w:multiLevelType w:val="multilevel"/>
    <w:tmpl w:val="52445962"/>
    <w:lvl w:ilvl="0">
      <w:start w:val="20"/>
      <w:numFmt w:val="decimal"/>
      <w:lvlText w:val="%1."/>
      <w:lvlJc w:val="left"/>
      <w:pPr>
        <w:ind w:left="360" w:hanging="360"/>
      </w:pPr>
      <w:rPr>
        <w:rFonts w:hint="default"/>
      </w:rPr>
    </w:lvl>
    <w:lvl w:ilvl="1">
      <w:start w:val="8"/>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6" w15:restartNumberingAfterBreak="0">
    <w:nsid w:val="488B4FD1"/>
    <w:multiLevelType w:val="multilevel"/>
    <w:tmpl w:val="0419001F"/>
    <w:numStyleLink w:val="123"/>
  </w:abstractNum>
  <w:abstractNum w:abstractNumId="137" w15:restartNumberingAfterBreak="0">
    <w:nsid w:val="48977DD4"/>
    <w:multiLevelType w:val="multilevel"/>
    <w:tmpl w:val="B0CAB14A"/>
    <w:styleLink w:val="1"/>
    <w:lvl w:ilvl="0">
      <w:start w:val="5"/>
      <w:numFmt w:val="decimal"/>
      <w:lvlText w:val="%1."/>
      <w:lvlJc w:val="left"/>
      <w:pPr>
        <w:ind w:left="360" w:hanging="360"/>
      </w:pPr>
      <w:rPr>
        <w:rFonts w:hint="default"/>
        <w:strike w:val="0"/>
      </w:rPr>
    </w:lvl>
    <w:lvl w:ilvl="1">
      <w:start w:val="1"/>
      <w:numFmt w:val="decimal"/>
      <w:lvlText w:val="%1.%2."/>
      <w:lvlJc w:val="left"/>
      <w:pPr>
        <w:ind w:left="792" w:hanging="432"/>
      </w:pPr>
      <w:rPr>
        <w:rFonts w:hint="default"/>
        <w: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8" w15:restartNumberingAfterBreak="0">
    <w:nsid w:val="49370355"/>
    <w:multiLevelType w:val="multilevel"/>
    <w:tmpl w:val="3294AC36"/>
    <w:lvl w:ilvl="0">
      <w:start w:val="7"/>
      <w:numFmt w:val="decimal"/>
      <w:lvlText w:val="%1."/>
      <w:lvlJc w:val="left"/>
      <w:pPr>
        <w:ind w:left="360" w:hanging="360"/>
      </w:pPr>
      <w:rPr>
        <w:rFonts w:hint="default"/>
        <w:b/>
        <w:bCs w:val="0"/>
        <w:strike w:val="0"/>
      </w:rPr>
    </w:lvl>
    <w:lvl w:ilvl="1">
      <w:start w:val="1"/>
      <w:numFmt w:val="decimal"/>
      <w:lvlText w:val="%1.%2."/>
      <w:lvlJc w:val="left"/>
      <w:pPr>
        <w:ind w:left="792" w:hanging="432"/>
      </w:pPr>
      <w:rPr>
        <w:rFonts w:hint="default"/>
        <w: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9" w15:restartNumberingAfterBreak="0">
    <w:nsid w:val="499222FF"/>
    <w:multiLevelType w:val="multilevel"/>
    <w:tmpl w:val="A15CEDE8"/>
    <w:lvl w:ilvl="0">
      <w:start w:val="2"/>
      <w:numFmt w:val="decimal"/>
      <w:lvlText w:val="%1)"/>
      <w:lvlJc w:val="left"/>
      <w:pPr>
        <w:ind w:left="360" w:hanging="360"/>
      </w:pPr>
      <w:rPr>
        <w:rFonts w:hint="default"/>
      </w:rPr>
    </w:lvl>
    <w:lvl w:ilvl="1">
      <w:start w:val="2"/>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0" w15:restartNumberingAfterBreak="0">
    <w:nsid w:val="49DF3C47"/>
    <w:multiLevelType w:val="multilevel"/>
    <w:tmpl w:val="8A02DAD0"/>
    <w:styleLink w:val="5"/>
    <w:lvl w:ilvl="0">
      <w:start w:val="18"/>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1" w15:restartNumberingAfterBreak="0">
    <w:nsid w:val="49E52490"/>
    <w:multiLevelType w:val="hybridMultilevel"/>
    <w:tmpl w:val="E47605E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2" w15:restartNumberingAfterBreak="0">
    <w:nsid w:val="4B732FD2"/>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3" w15:restartNumberingAfterBreak="0">
    <w:nsid w:val="4BB52A69"/>
    <w:multiLevelType w:val="multilevel"/>
    <w:tmpl w:val="24F8894A"/>
    <w:lvl w:ilvl="0">
      <w:start w:val="2"/>
      <w:numFmt w:val="decimal"/>
      <w:lvlText w:val="%1)"/>
      <w:lvlJc w:val="left"/>
      <w:pPr>
        <w:ind w:left="340" w:hanging="34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4" w15:restartNumberingAfterBreak="0">
    <w:nsid w:val="4BD03BC5"/>
    <w:multiLevelType w:val="multilevel"/>
    <w:tmpl w:val="489E50EA"/>
    <w:styleLink w:val="3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5" w15:restartNumberingAfterBreak="0">
    <w:nsid w:val="4C1174D2"/>
    <w:multiLevelType w:val="multilevel"/>
    <w:tmpl w:val="0419001D"/>
    <w:styleLink w:val="78"/>
    <w:lvl w:ilvl="0">
      <w:start w:val="19"/>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6" w15:restartNumberingAfterBreak="0">
    <w:nsid w:val="4C441825"/>
    <w:multiLevelType w:val="multilevel"/>
    <w:tmpl w:val="27265A40"/>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7" w15:restartNumberingAfterBreak="0">
    <w:nsid w:val="4C6626B2"/>
    <w:multiLevelType w:val="multilevel"/>
    <w:tmpl w:val="9CA8804E"/>
    <w:lvl w:ilvl="0">
      <w:start w:val="8"/>
      <w:numFmt w:val="decimal"/>
      <w:lvlText w:val="%1."/>
      <w:lvlJc w:val="left"/>
      <w:pPr>
        <w:ind w:left="1080" w:hanging="360"/>
      </w:pPr>
      <w:rPr>
        <w:rFonts w:eastAsiaTheme="minorHAnsi" w:hint="default"/>
        <w:b/>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8" w15:restartNumberingAfterBreak="0">
    <w:nsid w:val="4CA523C4"/>
    <w:multiLevelType w:val="multilevel"/>
    <w:tmpl w:val="2E166800"/>
    <w:numStyleLink w:val="109"/>
  </w:abstractNum>
  <w:abstractNum w:abstractNumId="149" w15:restartNumberingAfterBreak="0">
    <w:nsid w:val="4DE63ECD"/>
    <w:multiLevelType w:val="multilevel"/>
    <w:tmpl w:val="0419001F"/>
    <w:numStyleLink w:val="113"/>
  </w:abstractNum>
  <w:abstractNum w:abstractNumId="150" w15:restartNumberingAfterBreak="0">
    <w:nsid w:val="4E2364C5"/>
    <w:multiLevelType w:val="hybridMultilevel"/>
    <w:tmpl w:val="6EB6BD3E"/>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51" w15:restartNumberingAfterBreak="0">
    <w:nsid w:val="4F356160"/>
    <w:multiLevelType w:val="multilevel"/>
    <w:tmpl w:val="0419001D"/>
    <w:styleLink w:val="38"/>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2" w15:restartNumberingAfterBreak="0">
    <w:nsid w:val="4F704405"/>
    <w:multiLevelType w:val="multilevel"/>
    <w:tmpl w:val="0419001F"/>
    <w:styleLink w:val="66"/>
    <w:lvl w:ilvl="0">
      <w:start w:val="1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3" w15:restartNumberingAfterBreak="0">
    <w:nsid w:val="501B6F33"/>
    <w:multiLevelType w:val="multilevel"/>
    <w:tmpl w:val="0419001F"/>
    <w:styleLink w:val="53"/>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4" w15:restartNumberingAfterBreak="0">
    <w:nsid w:val="501E4D2A"/>
    <w:multiLevelType w:val="multilevel"/>
    <w:tmpl w:val="1C3EF256"/>
    <w:styleLink w:val="25"/>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5" w15:restartNumberingAfterBreak="0">
    <w:nsid w:val="52F83D27"/>
    <w:multiLevelType w:val="multilevel"/>
    <w:tmpl w:val="0419001F"/>
    <w:styleLink w:val="103"/>
    <w:lvl w:ilvl="0">
      <w:start w:val="1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6" w15:restartNumberingAfterBreak="0">
    <w:nsid w:val="54063536"/>
    <w:multiLevelType w:val="multilevel"/>
    <w:tmpl w:val="A1FA61A2"/>
    <w:lvl w:ilvl="0">
      <w:start w:val="1"/>
      <w:numFmt w:val="decimal"/>
      <w:lvlText w:val="%1."/>
      <w:lvlJc w:val="left"/>
      <w:pPr>
        <w:ind w:left="360" w:hanging="360"/>
      </w:pPr>
      <w:rPr>
        <w:rFonts w:hint="default"/>
      </w:rPr>
    </w:lvl>
    <w:lvl w:ilvl="1">
      <w:start w:val="2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7" w15:restartNumberingAfterBreak="0">
    <w:nsid w:val="54353C69"/>
    <w:multiLevelType w:val="hybridMultilevel"/>
    <w:tmpl w:val="86E20B0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8" w15:restartNumberingAfterBreak="0">
    <w:nsid w:val="543C54BE"/>
    <w:multiLevelType w:val="multilevel"/>
    <w:tmpl w:val="0419001F"/>
    <w:styleLink w:val="19"/>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9" w15:restartNumberingAfterBreak="0">
    <w:nsid w:val="55091100"/>
    <w:multiLevelType w:val="multilevel"/>
    <w:tmpl w:val="8C2E57C0"/>
    <w:numStyleLink w:val="42"/>
  </w:abstractNum>
  <w:abstractNum w:abstractNumId="160" w15:restartNumberingAfterBreak="0">
    <w:nsid w:val="559E4390"/>
    <w:multiLevelType w:val="multilevel"/>
    <w:tmpl w:val="0419001D"/>
    <w:styleLink w:val="9"/>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1" w15:restartNumberingAfterBreak="0">
    <w:nsid w:val="56914B92"/>
    <w:multiLevelType w:val="multilevel"/>
    <w:tmpl w:val="A1CA60CA"/>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2" w15:restartNumberingAfterBreak="0">
    <w:nsid w:val="57034FFB"/>
    <w:multiLevelType w:val="multilevel"/>
    <w:tmpl w:val="0419001F"/>
    <w:styleLink w:val="107"/>
    <w:lvl w:ilvl="0">
      <w:start w:val="1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3" w15:restartNumberingAfterBreak="0">
    <w:nsid w:val="576873BF"/>
    <w:multiLevelType w:val="multilevel"/>
    <w:tmpl w:val="F3A4A5FE"/>
    <w:lvl w:ilvl="0">
      <w:start w:val="16"/>
      <w:numFmt w:val="decimal"/>
      <w:lvlText w:val="%1."/>
      <w:lvlJc w:val="left"/>
      <w:pPr>
        <w:ind w:left="360" w:hanging="360"/>
      </w:pPr>
      <w:rPr>
        <w:rFonts w:hint="default"/>
        <w:b/>
      </w:rPr>
    </w:lvl>
    <w:lvl w:ilvl="1">
      <w:start w:val="1"/>
      <w:numFmt w:val="decimal"/>
      <w:isLgl/>
      <w:lvlText w:val="%1.%2."/>
      <w:lvlJc w:val="left"/>
      <w:pPr>
        <w:ind w:left="1572" w:hanging="72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32"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292" w:hanging="144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652" w:hanging="1800"/>
      </w:pPr>
      <w:rPr>
        <w:rFonts w:hint="default"/>
      </w:rPr>
    </w:lvl>
    <w:lvl w:ilvl="8">
      <w:start w:val="1"/>
      <w:numFmt w:val="decimal"/>
      <w:isLgl/>
      <w:lvlText w:val="%1.%2.%3.%4.%5.%6.%7.%8.%9."/>
      <w:lvlJc w:val="left"/>
      <w:pPr>
        <w:ind w:left="2652" w:hanging="1800"/>
      </w:pPr>
      <w:rPr>
        <w:rFonts w:hint="default"/>
      </w:rPr>
    </w:lvl>
  </w:abstractNum>
  <w:abstractNum w:abstractNumId="164" w15:restartNumberingAfterBreak="0">
    <w:nsid w:val="57F649EC"/>
    <w:multiLevelType w:val="multilevel"/>
    <w:tmpl w:val="82C43A8C"/>
    <w:lvl w:ilvl="0">
      <w:start w:val="1"/>
      <w:numFmt w:val="decimal"/>
      <w:lvlText w:val="%1)"/>
      <w:lvlJc w:val="left"/>
      <w:pPr>
        <w:ind w:left="360" w:hanging="360"/>
      </w:pPr>
      <w:rPr>
        <w:rFonts w:hint="default"/>
        <w:strike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5" w15:restartNumberingAfterBreak="0">
    <w:nsid w:val="58266DEA"/>
    <w:multiLevelType w:val="multilevel"/>
    <w:tmpl w:val="0419001D"/>
    <w:styleLink w:val="27"/>
    <w:lvl w:ilvl="0">
      <w:start w:val="19"/>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6" w15:restartNumberingAfterBreak="0">
    <w:nsid w:val="582B2AE3"/>
    <w:multiLevelType w:val="multilevel"/>
    <w:tmpl w:val="27265A40"/>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7" w15:restartNumberingAfterBreak="0">
    <w:nsid w:val="59E45236"/>
    <w:multiLevelType w:val="multilevel"/>
    <w:tmpl w:val="0419001F"/>
    <w:styleLink w:val="108"/>
    <w:lvl w:ilvl="0">
      <w:start w:val="20"/>
      <w:numFmt w:val="decimal"/>
      <w:lvlText w:val="%1."/>
      <w:lvlJc w:val="left"/>
      <w:pPr>
        <w:ind w:left="360" w:hanging="360"/>
      </w:pPr>
      <w:rPr>
        <w:rFonts w:hint="default"/>
      </w:rPr>
    </w:lvl>
    <w:lvl w:ilvl="1">
      <w:start w:val="1"/>
      <w:numFmt w:val="decimal"/>
      <w:lvlText w:val="%1.%2."/>
      <w:lvlJc w:val="left"/>
      <w:pPr>
        <w:ind w:left="792" w:hanging="432"/>
      </w:pPr>
      <w:rPr>
        <w:rFonts w:hint="default"/>
        <w:sz w:val="26"/>
        <w:szCs w:val="26"/>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8" w15:restartNumberingAfterBreak="0">
    <w:nsid w:val="5B2A12A9"/>
    <w:multiLevelType w:val="multilevel"/>
    <w:tmpl w:val="A14ED4A0"/>
    <w:lvl w:ilvl="0">
      <w:start w:val="1"/>
      <w:numFmt w:val="decimal"/>
      <w:lvlText w:val="%1."/>
      <w:lvlJc w:val="left"/>
      <w:pPr>
        <w:ind w:left="360" w:hanging="360"/>
      </w:pPr>
      <w:rPr>
        <w:rFonts w:hint="default"/>
      </w:rPr>
    </w:lvl>
    <w:lvl w:ilvl="1">
      <w:start w:val="1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9" w15:restartNumberingAfterBreak="0">
    <w:nsid w:val="5B551C91"/>
    <w:multiLevelType w:val="multilevel"/>
    <w:tmpl w:val="5F6AE0D6"/>
    <w:lvl w:ilvl="0">
      <w:start w:val="1"/>
      <w:numFmt w:val="decimal"/>
      <w:lvlText w:val="%1)"/>
      <w:lvlJc w:val="left"/>
      <w:pPr>
        <w:tabs>
          <w:tab w:val="num" w:pos="1353"/>
        </w:tabs>
        <w:ind w:left="1353" w:hanging="360"/>
      </w:pPr>
    </w:lvl>
    <w:lvl w:ilvl="1">
      <w:start w:val="17"/>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5C225CD7"/>
    <w:multiLevelType w:val="multilevel"/>
    <w:tmpl w:val="D472B5FC"/>
    <w:lvl w:ilvl="0">
      <w:start w:val="1"/>
      <w:numFmt w:val="decimal"/>
      <w:lvlText w:val="%1."/>
      <w:lvlJc w:val="left"/>
      <w:pPr>
        <w:ind w:left="360" w:hanging="360"/>
      </w:pPr>
      <w:rPr>
        <w:rFonts w:hint="default"/>
      </w:rPr>
    </w:lvl>
    <w:lvl w:ilvl="1">
      <w:start w:val="1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1" w15:restartNumberingAfterBreak="0">
    <w:nsid w:val="5CA7429C"/>
    <w:multiLevelType w:val="multilevel"/>
    <w:tmpl w:val="D30297EC"/>
    <w:styleLink w:val="64"/>
    <w:lvl w:ilvl="0">
      <w:start w:val="1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2" w15:restartNumberingAfterBreak="0">
    <w:nsid w:val="5D501C07"/>
    <w:multiLevelType w:val="multilevel"/>
    <w:tmpl w:val="34FAE28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3" w15:restartNumberingAfterBreak="0">
    <w:nsid w:val="5D873B6C"/>
    <w:multiLevelType w:val="multilevel"/>
    <w:tmpl w:val="BEB488C4"/>
    <w:styleLink w:val="45"/>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4" w15:restartNumberingAfterBreak="0">
    <w:nsid w:val="5DAB373D"/>
    <w:multiLevelType w:val="multilevel"/>
    <w:tmpl w:val="0419001F"/>
    <w:styleLink w:val="4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5" w15:restartNumberingAfterBreak="0">
    <w:nsid w:val="5E2C1A30"/>
    <w:multiLevelType w:val="multilevel"/>
    <w:tmpl w:val="0419001D"/>
    <w:styleLink w:val="60"/>
    <w:lvl w:ilvl="0">
      <w:start w:val="1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6" w15:restartNumberingAfterBreak="0">
    <w:nsid w:val="5E6221BB"/>
    <w:multiLevelType w:val="hybridMultilevel"/>
    <w:tmpl w:val="69321D00"/>
    <w:lvl w:ilvl="0" w:tplc="30B88540">
      <w:start w:val="1"/>
      <w:numFmt w:val="decimal"/>
      <w:lvlText w:val="%1)"/>
      <w:lvlJc w:val="left"/>
      <w:pPr>
        <w:ind w:left="1464" w:hanging="360"/>
      </w:pPr>
    </w:lvl>
    <w:lvl w:ilvl="1" w:tplc="04190019" w:tentative="1">
      <w:start w:val="1"/>
      <w:numFmt w:val="lowerLetter"/>
      <w:lvlText w:val="%2."/>
      <w:lvlJc w:val="left"/>
      <w:pPr>
        <w:ind w:left="2184" w:hanging="360"/>
      </w:pPr>
    </w:lvl>
    <w:lvl w:ilvl="2" w:tplc="0419001B" w:tentative="1">
      <w:start w:val="1"/>
      <w:numFmt w:val="lowerRoman"/>
      <w:lvlText w:val="%3."/>
      <w:lvlJc w:val="right"/>
      <w:pPr>
        <w:ind w:left="2904" w:hanging="180"/>
      </w:pPr>
    </w:lvl>
    <w:lvl w:ilvl="3" w:tplc="0419000F" w:tentative="1">
      <w:start w:val="1"/>
      <w:numFmt w:val="decimal"/>
      <w:lvlText w:val="%4."/>
      <w:lvlJc w:val="left"/>
      <w:pPr>
        <w:ind w:left="3624" w:hanging="360"/>
      </w:pPr>
    </w:lvl>
    <w:lvl w:ilvl="4" w:tplc="04190019" w:tentative="1">
      <w:start w:val="1"/>
      <w:numFmt w:val="lowerLetter"/>
      <w:lvlText w:val="%5."/>
      <w:lvlJc w:val="left"/>
      <w:pPr>
        <w:ind w:left="4344" w:hanging="360"/>
      </w:pPr>
    </w:lvl>
    <w:lvl w:ilvl="5" w:tplc="0419001B" w:tentative="1">
      <w:start w:val="1"/>
      <w:numFmt w:val="lowerRoman"/>
      <w:lvlText w:val="%6."/>
      <w:lvlJc w:val="right"/>
      <w:pPr>
        <w:ind w:left="5064" w:hanging="180"/>
      </w:pPr>
    </w:lvl>
    <w:lvl w:ilvl="6" w:tplc="0419000F" w:tentative="1">
      <w:start w:val="1"/>
      <w:numFmt w:val="decimal"/>
      <w:lvlText w:val="%7."/>
      <w:lvlJc w:val="left"/>
      <w:pPr>
        <w:ind w:left="5784" w:hanging="360"/>
      </w:pPr>
    </w:lvl>
    <w:lvl w:ilvl="7" w:tplc="04190019" w:tentative="1">
      <w:start w:val="1"/>
      <w:numFmt w:val="lowerLetter"/>
      <w:lvlText w:val="%8."/>
      <w:lvlJc w:val="left"/>
      <w:pPr>
        <w:ind w:left="6504" w:hanging="360"/>
      </w:pPr>
    </w:lvl>
    <w:lvl w:ilvl="8" w:tplc="0419001B" w:tentative="1">
      <w:start w:val="1"/>
      <w:numFmt w:val="lowerRoman"/>
      <w:lvlText w:val="%9."/>
      <w:lvlJc w:val="right"/>
      <w:pPr>
        <w:ind w:left="7224" w:hanging="180"/>
      </w:pPr>
    </w:lvl>
  </w:abstractNum>
  <w:abstractNum w:abstractNumId="177" w15:restartNumberingAfterBreak="0">
    <w:nsid w:val="605F725F"/>
    <w:multiLevelType w:val="multilevel"/>
    <w:tmpl w:val="0419001F"/>
    <w:styleLink w:val="18"/>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8" w15:restartNumberingAfterBreak="0">
    <w:nsid w:val="6082152B"/>
    <w:multiLevelType w:val="multilevel"/>
    <w:tmpl w:val="19A06B52"/>
    <w:lvl w:ilvl="0">
      <w:start w:val="15"/>
      <w:numFmt w:val="decimal"/>
      <w:lvlText w:val="%1."/>
      <w:lvlJc w:val="left"/>
      <w:pPr>
        <w:ind w:left="1212" w:hanging="360"/>
      </w:pPr>
      <w:rPr>
        <w:rFonts w:eastAsiaTheme="minorHAnsi" w:hint="default"/>
        <w:b/>
        <w:color w:val="auto"/>
      </w:rPr>
    </w:lvl>
    <w:lvl w:ilvl="1">
      <w:start w:val="1"/>
      <w:numFmt w:val="decimal"/>
      <w:isLgl/>
      <w:lvlText w:val="%1.%2."/>
      <w:lvlJc w:val="left"/>
      <w:pPr>
        <w:ind w:left="1572" w:hanging="72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32"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292" w:hanging="144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652" w:hanging="1800"/>
      </w:pPr>
      <w:rPr>
        <w:rFonts w:hint="default"/>
      </w:rPr>
    </w:lvl>
    <w:lvl w:ilvl="8">
      <w:start w:val="1"/>
      <w:numFmt w:val="decimal"/>
      <w:isLgl/>
      <w:lvlText w:val="%1.%2.%3.%4.%5.%6.%7.%8.%9."/>
      <w:lvlJc w:val="left"/>
      <w:pPr>
        <w:ind w:left="2652" w:hanging="1800"/>
      </w:pPr>
      <w:rPr>
        <w:rFonts w:hint="default"/>
      </w:rPr>
    </w:lvl>
  </w:abstractNum>
  <w:abstractNum w:abstractNumId="179" w15:restartNumberingAfterBreak="0">
    <w:nsid w:val="613568A1"/>
    <w:multiLevelType w:val="multilevel"/>
    <w:tmpl w:val="0419001D"/>
    <w:styleLink w:val="54"/>
    <w:lvl w:ilvl="0">
      <w:start w:val="9"/>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0" w15:restartNumberingAfterBreak="0">
    <w:nsid w:val="616B0752"/>
    <w:multiLevelType w:val="multilevel"/>
    <w:tmpl w:val="2EAA7DD2"/>
    <w:lvl w:ilvl="0">
      <w:start w:val="1"/>
      <w:numFmt w:val="decimal"/>
      <w:lvlText w:val="%1."/>
      <w:lvlJc w:val="left"/>
      <w:pPr>
        <w:ind w:left="360" w:hanging="360"/>
      </w:pPr>
      <w:rPr>
        <w:rFonts w:hint="default"/>
      </w:rPr>
    </w:lvl>
    <w:lvl w:ilvl="1">
      <w:start w:val="1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1" w15:restartNumberingAfterBreak="0">
    <w:nsid w:val="61C16A1D"/>
    <w:multiLevelType w:val="multilevel"/>
    <w:tmpl w:val="0419001F"/>
    <w:styleLink w:val="55"/>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2" w15:restartNumberingAfterBreak="0">
    <w:nsid w:val="620C2F76"/>
    <w:multiLevelType w:val="multilevel"/>
    <w:tmpl w:val="0419001F"/>
    <w:styleLink w:val="24"/>
    <w:lvl w:ilvl="0">
      <w:start w:val="2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3" w15:restartNumberingAfterBreak="0">
    <w:nsid w:val="62AC2B02"/>
    <w:multiLevelType w:val="multilevel"/>
    <w:tmpl w:val="BEB488C4"/>
    <w:numStyleLink w:val="45"/>
  </w:abstractNum>
  <w:abstractNum w:abstractNumId="184" w15:restartNumberingAfterBreak="0">
    <w:nsid w:val="62E6575F"/>
    <w:multiLevelType w:val="multilevel"/>
    <w:tmpl w:val="7F6E3CA4"/>
    <w:lvl w:ilvl="0">
      <w:start w:val="1"/>
      <w:numFmt w:val="decimal"/>
      <w:lvlText w:val="%1)"/>
      <w:lvlJc w:val="left"/>
      <w:pPr>
        <w:tabs>
          <w:tab w:val="num" w:pos="720"/>
        </w:tabs>
        <w:ind w:left="720" w:hanging="360"/>
      </w:pPr>
    </w:lvl>
    <w:lvl w:ilvl="1">
      <w:start w:val="34"/>
      <w:numFmt w:val="decimal"/>
      <w:lvlText w:val="%2."/>
      <w:lvlJc w:val="left"/>
      <w:pPr>
        <w:ind w:left="1440" w:hanging="360"/>
      </w:pPr>
      <w:rPr>
        <w:rFonts w:hint="default"/>
        <w:color w:val="00000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63270A49"/>
    <w:multiLevelType w:val="multilevel"/>
    <w:tmpl w:val="2160B44A"/>
    <w:lvl w:ilvl="0">
      <w:start w:val="4"/>
      <w:numFmt w:val="decimal"/>
      <w:lvlText w:val="%1)"/>
      <w:lvlJc w:val="left"/>
      <w:pPr>
        <w:ind w:left="360" w:hanging="360"/>
      </w:pPr>
      <w:rPr>
        <w:rFonts w:hint="default"/>
      </w:rPr>
    </w:lvl>
    <w:lvl w:ilvl="1">
      <w:start w:val="3"/>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6" w15:restartNumberingAfterBreak="0">
    <w:nsid w:val="63CC479B"/>
    <w:multiLevelType w:val="multilevel"/>
    <w:tmpl w:val="A7001A9C"/>
    <w:numStyleLink w:val="31"/>
  </w:abstractNum>
  <w:abstractNum w:abstractNumId="187" w15:restartNumberingAfterBreak="0">
    <w:nsid w:val="645C5C38"/>
    <w:multiLevelType w:val="multilevel"/>
    <w:tmpl w:val="0419001F"/>
    <w:styleLink w:val="81"/>
    <w:lvl w:ilvl="0">
      <w:start w:val="1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8" w15:restartNumberingAfterBreak="0">
    <w:nsid w:val="65443111"/>
    <w:multiLevelType w:val="multilevel"/>
    <w:tmpl w:val="3AF4F3CA"/>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9" w15:restartNumberingAfterBreak="0">
    <w:nsid w:val="66325C38"/>
    <w:multiLevelType w:val="multilevel"/>
    <w:tmpl w:val="F3E074A4"/>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i w:val="0"/>
        <w:iCs w:val="0"/>
        <w:sz w:val="26"/>
        <w:szCs w:val="26"/>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0" w15:restartNumberingAfterBreak="0">
    <w:nsid w:val="66AC1927"/>
    <w:multiLevelType w:val="multilevel"/>
    <w:tmpl w:val="0419001F"/>
    <w:styleLink w:val="68"/>
    <w:lvl w:ilvl="0">
      <w:start w:val="1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1" w15:restartNumberingAfterBreak="0">
    <w:nsid w:val="693D1801"/>
    <w:multiLevelType w:val="multilevel"/>
    <w:tmpl w:val="C034094E"/>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2" w15:restartNumberingAfterBreak="0">
    <w:nsid w:val="69C0451B"/>
    <w:multiLevelType w:val="multilevel"/>
    <w:tmpl w:val="636223D4"/>
    <w:lvl w:ilvl="0">
      <w:start w:val="3"/>
      <w:numFmt w:val="decimal"/>
      <w:lvlText w:val="%1)"/>
      <w:lvlJc w:val="left"/>
      <w:pPr>
        <w:ind w:left="360" w:hanging="360"/>
      </w:pPr>
      <w:rPr>
        <w:rFonts w:hint="default"/>
        <w:strike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3" w15:restartNumberingAfterBreak="0">
    <w:nsid w:val="6B4040F9"/>
    <w:multiLevelType w:val="multilevel"/>
    <w:tmpl w:val="0B10A306"/>
    <w:numStyleLink w:val="41"/>
  </w:abstractNum>
  <w:abstractNum w:abstractNumId="194" w15:restartNumberingAfterBreak="0">
    <w:nsid w:val="6BEB5A4F"/>
    <w:multiLevelType w:val="hybridMultilevel"/>
    <w:tmpl w:val="961081B2"/>
    <w:lvl w:ilvl="0" w:tplc="F210EF7A">
      <w:start w:val="3"/>
      <w:numFmt w:val="decimal"/>
      <w:lvlText w:val="%1)"/>
      <w:lvlJc w:val="left"/>
      <w:pPr>
        <w:ind w:left="146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5" w15:restartNumberingAfterBreak="0">
    <w:nsid w:val="6C013BCA"/>
    <w:multiLevelType w:val="multilevel"/>
    <w:tmpl w:val="0419001F"/>
    <w:styleLink w:val="49"/>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6" w15:restartNumberingAfterBreak="0">
    <w:nsid w:val="6C64104C"/>
    <w:multiLevelType w:val="hybridMultilevel"/>
    <w:tmpl w:val="B1B026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7" w15:restartNumberingAfterBreak="0">
    <w:nsid w:val="6DD55252"/>
    <w:multiLevelType w:val="multilevel"/>
    <w:tmpl w:val="0419001F"/>
    <w:styleLink w:val="91"/>
    <w:lvl w:ilvl="0">
      <w:start w:val="2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8" w15:restartNumberingAfterBreak="0">
    <w:nsid w:val="6E2F51E9"/>
    <w:multiLevelType w:val="hybridMultilevel"/>
    <w:tmpl w:val="22C658FC"/>
    <w:lvl w:ilvl="0" w:tplc="29F4F6A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9" w15:restartNumberingAfterBreak="0">
    <w:nsid w:val="6FBB2767"/>
    <w:multiLevelType w:val="multilevel"/>
    <w:tmpl w:val="0419001D"/>
    <w:styleLink w:val="75"/>
    <w:lvl w:ilvl="0">
      <w:start w:val="1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0" w15:restartNumberingAfterBreak="0">
    <w:nsid w:val="6FFD13AB"/>
    <w:multiLevelType w:val="multilevel"/>
    <w:tmpl w:val="0419001F"/>
    <w:styleLink w:val="122"/>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1" w15:restartNumberingAfterBreak="0">
    <w:nsid w:val="7071645C"/>
    <w:multiLevelType w:val="hybridMultilevel"/>
    <w:tmpl w:val="5D0851EA"/>
    <w:lvl w:ilvl="0" w:tplc="25B26D68">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2" w15:restartNumberingAfterBreak="0">
    <w:nsid w:val="71A2315C"/>
    <w:multiLevelType w:val="multilevel"/>
    <w:tmpl w:val="0419001F"/>
    <w:numStyleLink w:val="44"/>
  </w:abstractNum>
  <w:abstractNum w:abstractNumId="203" w15:restartNumberingAfterBreak="0">
    <w:nsid w:val="71FB6FBE"/>
    <w:multiLevelType w:val="multilevel"/>
    <w:tmpl w:val="0419001F"/>
    <w:numStyleLink w:val="35"/>
  </w:abstractNum>
  <w:abstractNum w:abstractNumId="204" w15:restartNumberingAfterBreak="0">
    <w:nsid w:val="724C0FE6"/>
    <w:multiLevelType w:val="multilevel"/>
    <w:tmpl w:val="0419001F"/>
    <w:styleLink w:val="32"/>
    <w:lvl w:ilvl="0">
      <w:start w:val="3"/>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5" w15:restartNumberingAfterBreak="0">
    <w:nsid w:val="72A7537E"/>
    <w:multiLevelType w:val="multilevel"/>
    <w:tmpl w:val="0419001F"/>
    <w:numStyleLink w:val="55"/>
  </w:abstractNum>
  <w:abstractNum w:abstractNumId="206" w15:restartNumberingAfterBreak="0">
    <w:nsid w:val="72C24081"/>
    <w:multiLevelType w:val="multilevel"/>
    <w:tmpl w:val="0419001F"/>
    <w:styleLink w:val="85"/>
    <w:lvl w:ilvl="0">
      <w:start w:val="1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7" w15:restartNumberingAfterBreak="0">
    <w:nsid w:val="749F3AF1"/>
    <w:multiLevelType w:val="multilevel"/>
    <w:tmpl w:val="09B4B728"/>
    <w:lvl w:ilvl="0">
      <w:start w:val="1"/>
      <w:numFmt w:val="decimal"/>
      <w:lvlText w:val="%1."/>
      <w:lvlJc w:val="left"/>
      <w:pPr>
        <w:ind w:left="360" w:hanging="360"/>
      </w:pPr>
      <w:rPr>
        <w:rFonts w:hint="default"/>
      </w:rPr>
    </w:lvl>
    <w:lvl w:ilvl="1">
      <w:start w:val="16"/>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8" w15:restartNumberingAfterBreak="0">
    <w:nsid w:val="74C21833"/>
    <w:multiLevelType w:val="multilevel"/>
    <w:tmpl w:val="4CC0F43E"/>
    <w:lvl w:ilvl="0">
      <w:start w:val="1"/>
      <w:numFmt w:val="decimal"/>
      <w:lvlText w:val="%1."/>
      <w:lvlJc w:val="left"/>
      <w:pPr>
        <w:ind w:left="360" w:hanging="360"/>
      </w:pPr>
      <w:rPr>
        <w:rFonts w:hint="default"/>
      </w:rPr>
    </w:lvl>
    <w:lvl w:ilvl="1">
      <w:start w:val="2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9" w15:restartNumberingAfterBreak="0">
    <w:nsid w:val="74D027DC"/>
    <w:multiLevelType w:val="multilevel"/>
    <w:tmpl w:val="0419001F"/>
    <w:styleLink w:val="74"/>
    <w:lvl w:ilvl="0">
      <w:start w:val="1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0" w15:restartNumberingAfterBreak="0">
    <w:nsid w:val="75AF0C22"/>
    <w:multiLevelType w:val="multilevel"/>
    <w:tmpl w:val="0419001F"/>
    <w:styleLink w:val="80"/>
    <w:lvl w:ilvl="0">
      <w:start w:val="1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1" w15:restartNumberingAfterBreak="0">
    <w:nsid w:val="75FB738F"/>
    <w:multiLevelType w:val="multilevel"/>
    <w:tmpl w:val="0419001F"/>
    <w:styleLink w:val="97"/>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2" w15:restartNumberingAfterBreak="0">
    <w:nsid w:val="765C7159"/>
    <w:multiLevelType w:val="multilevel"/>
    <w:tmpl w:val="0419001F"/>
    <w:styleLink w:val="29"/>
    <w:lvl w:ilvl="0">
      <w:start w:val="19"/>
      <w:numFmt w:val="decimal"/>
      <w:lvlText w:val="%1."/>
      <w:lvlJc w:val="left"/>
      <w:pPr>
        <w:ind w:left="360" w:hanging="360"/>
      </w:pPr>
      <w:rPr>
        <w:rFonts w:hint="default"/>
      </w:rPr>
    </w:lvl>
    <w:lvl w:ilvl="1">
      <w:start w:val="1"/>
      <w:numFmt w:val="decimal"/>
      <w:lvlText w:val="%1.%2."/>
      <w:lvlJc w:val="left"/>
      <w:pPr>
        <w:ind w:left="792" w:hanging="432"/>
      </w:pPr>
      <w:rPr>
        <w:rFonts w:hint="default"/>
        <w:sz w:val="26"/>
        <w:szCs w:val="26"/>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3" w15:restartNumberingAfterBreak="0">
    <w:nsid w:val="76E20158"/>
    <w:multiLevelType w:val="multilevel"/>
    <w:tmpl w:val="0419001F"/>
    <w:styleLink w:val="47"/>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4" w15:restartNumberingAfterBreak="0">
    <w:nsid w:val="77CF0BA6"/>
    <w:multiLevelType w:val="multilevel"/>
    <w:tmpl w:val="0419001F"/>
    <w:numStyleLink w:val="98"/>
  </w:abstractNum>
  <w:abstractNum w:abstractNumId="215" w15:restartNumberingAfterBreak="0">
    <w:nsid w:val="77FA0A8F"/>
    <w:multiLevelType w:val="multilevel"/>
    <w:tmpl w:val="0419001D"/>
    <w:styleLink w:val="117"/>
    <w:lvl w:ilvl="0">
      <w:start w:val="2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6" w15:restartNumberingAfterBreak="0">
    <w:nsid w:val="78791CD6"/>
    <w:multiLevelType w:val="multilevel"/>
    <w:tmpl w:val="2A36B03C"/>
    <w:styleLink w:val="11"/>
    <w:lvl w:ilvl="0">
      <w:start w:val="19"/>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7" w15:restartNumberingAfterBreak="0">
    <w:nsid w:val="7BF10CC3"/>
    <w:multiLevelType w:val="multilevel"/>
    <w:tmpl w:val="B84A655C"/>
    <w:styleLink w:val="102"/>
    <w:lvl w:ilvl="0">
      <w:start w:val="15"/>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8" w15:restartNumberingAfterBreak="0">
    <w:nsid w:val="7C8F3E37"/>
    <w:multiLevelType w:val="multilevel"/>
    <w:tmpl w:val="150AA6E6"/>
    <w:lvl w:ilvl="0">
      <w:start w:val="4"/>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9" w15:restartNumberingAfterBreak="0">
    <w:nsid w:val="7CEE0B6D"/>
    <w:multiLevelType w:val="multilevel"/>
    <w:tmpl w:val="0419001D"/>
    <w:styleLink w:val="56"/>
    <w:lvl w:ilvl="0">
      <w:start w:val="10"/>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0" w15:restartNumberingAfterBreak="0">
    <w:nsid w:val="7DF44884"/>
    <w:multiLevelType w:val="multilevel"/>
    <w:tmpl w:val="0419001D"/>
    <w:styleLink w:val="46"/>
    <w:lvl w:ilvl="0">
      <w:start w:val="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1" w15:restartNumberingAfterBreak="0">
    <w:nsid w:val="7E386EC4"/>
    <w:multiLevelType w:val="multilevel"/>
    <w:tmpl w:val="B84A655C"/>
    <w:numStyleLink w:val="102"/>
  </w:abstractNum>
  <w:abstractNum w:abstractNumId="222" w15:restartNumberingAfterBreak="0">
    <w:nsid w:val="7FE70DA6"/>
    <w:multiLevelType w:val="hybridMultilevel"/>
    <w:tmpl w:val="8AC894E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1">
      <w:start w:val="1"/>
      <w:numFmt w:val="decimal"/>
      <w:lvlText w:val="%3)"/>
      <w:lvlJc w:val="left"/>
      <w:pPr>
        <w:ind w:left="2160" w:hanging="18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147"/>
  </w:num>
  <w:num w:numId="3">
    <w:abstractNumId w:val="4"/>
  </w:num>
  <w:num w:numId="4">
    <w:abstractNumId w:val="98"/>
  </w:num>
  <w:num w:numId="5">
    <w:abstractNumId w:val="176"/>
  </w:num>
  <w:num w:numId="6">
    <w:abstractNumId w:val="194"/>
  </w:num>
  <w:num w:numId="7">
    <w:abstractNumId w:val="57"/>
  </w:num>
  <w:num w:numId="8">
    <w:abstractNumId w:val="116"/>
  </w:num>
  <w:num w:numId="9">
    <w:abstractNumId w:val="201"/>
  </w:num>
  <w:num w:numId="10">
    <w:abstractNumId w:val="222"/>
  </w:num>
  <w:num w:numId="11">
    <w:abstractNumId w:val="1"/>
  </w:num>
  <w:num w:numId="12">
    <w:abstractNumId w:val="188"/>
  </w:num>
  <w:num w:numId="13">
    <w:abstractNumId w:val="172"/>
  </w:num>
  <w:num w:numId="14">
    <w:abstractNumId w:val="166"/>
  </w:num>
  <w:num w:numId="15">
    <w:abstractNumId w:val="146"/>
  </w:num>
  <w:num w:numId="16">
    <w:abstractNumId w:val="139"/>
  </w:num>
  <w:num w:numId="17">
    <w:abstractNumId w:val="185"/>
  </w:num>
  <w:num w:numId="18">
    <w:abstractNumId w:val="142"/>
  </w:num>
  <w:num w:numId="19">
    <w:abstractNumId w:val="14"/>
  </w:num>
  <w:num w:numId="20">
    <w:abstractNumId w:val="164"/>
  </w:num>
  <w:num w:numId="21">
    <w:abstractNumId w:val="11"/>
  </w:num>
  <w:num w:numId="22">
    <w:abstractNumId w:val="97"/>
  </w:num>
  <w:num w:numId="23">
    <w:abstractNumId w:val="84"/>
  </w:num>
  <w:num w:numId="24">
    <w:abstractNumId w:val="168"/>
  </w:num>
  <w:num w:numId="25">
    <w:abstractNumId w:val="170"/>
  </w:num>
  <w:num w:numId="26">
    <w:abstractNumId w:val="180"/>
  </w:num>
  <w:num w:numId="27">
    <w:abstractNumId w:val="207"/>
  </w:num>
  <w:num w:numId="28">
    <w:abstractNumId w:val="110"/>
  </w:num>
  <w:num w:numId="29">
    <w:abstractNumId w:val="91"/>
  </w:num>
  <w:num w:numId="30">
    <w:abstractNumId w:val="94"/>
  </w:num>
  <w:num w:numId="31">
    <w:abstractNumId w:val="208"/>
  </w:num>
  <w:num w:numId="32">
    <w:abstractNumId w:val="133"/>
  </w:num>
  <w:num w:numId="33">
    <w:abstractNumId w:val="156"/>
  </w:num>
  <w:num w:numId="34">
    <w:abstractNumId w:val="16"/>
  </w:num>
  <w:num w:numId="35">
    <w:abstractNumId w:val="25"/>
  </w:num>
  <w:num w:numId="36">
    <w:abstractNumId w:val="76"/>
  </w:num>
  <w:num w:numId="37">
    <w:abstractNumId w:val="96"/>
  </w:num>
  <w:num w:numId="38">
    <w:abstractNumId w:val="218"/>
  </w:num>
  <w:num w:numId="39">
    <w:abstractNumId w:val="77"/>
  </w:num>
  <w:num w:numId="40">
    <w:abstractNumId w:val="143"/>
  </w:num>
  <w:num w:numId="41">
    <w:abstractNumId w:val="103"/>
  </w:num>
  <w:num w:numId="42">
    <w:abstractNumId w:val="198"/>
  </w:num>
  <w:num w:numId="43">
    <w:abstractNumId w:val="36"/>
  </w:num>
  <w:num w:numId="44">
    <w:abstractNumId w:val="39"/>
  </w:num>
  <w:num w:numId="45">
    <w:abstractNumId w:val="117"/>
  </w:num>
  <w:num w:numId="46">
    <w:abstractNumId w:val="48"/>
  </w:num>
  <w:num w:numId="47">
    <w:abstractNumId w:val="67"/>
  </w:num>
  <w:num w:numId="48">
    <w:abstractNumId w:val="124"/>
  </w:num>
  <w:num w:numId="49">
    <w:abstractNumId w:val="21"/>
  </w:num>
  <w:num w:numId="50">
    <w:abstractNumId w:val="193"/>
  </w:num>
  <w:num w:numId="51">
    <w:abstractNumId w:val="138"/>
  </w:num>
  <w:num w:numId="52">
    <w:abstractNumId w:val="99"/>
  </w:num>
  <w:num w:numId="53">
    <w:abstractNumId w:val="177"/>
  </w:num>
  <w:num w:numId="54">
    <w:abstractNumId w:val="34"/>
  </w:num>
  <w:num w:numId="55">
    <w:abstractNumId w:val="43"/>
  </w:num>
  <w:num w:numId="56">
    <w:abstractNumId w:val="154"/>
  </w:num>
  <w:num w:numId="57">
    <w:abstractNumId w:val="161"/>
  </w:num>
  <w:num w:numId="58">
    <w:abstractNumId w:val="126"/>
  </w:num>
  <w:num w:numId="59">
    <w:abstractNumId w:val="214"/>
  </w:num>
  <w:num w:numId="60">
    <w:abstractNumId w:val="41"/>
  </w:num>
  <w:num w:numId="61">
    <w:abstractNumId w:val="178"/>
  </w:num>
  <w:num w:numId="62">
    <w:abstractNumId w:val="53"/>
  </w:num>
  <w:num w:numId="63">
    <w:abstractNumId w:val="30"/>
  </w:num>
  <w:num w:numId="64">
    <w:abstractNumId w:val="144"/>
  </w:num>
  <w:num w:numId="65">
    <w:abstractNumId w:val="163"/>
  </w:num>
  <w:num w:numId="66">
    <w:abstractNumId w:val="109"/>
  </w:num>
  <w:num w:numId="67">
    <w:abstractNumId w:val="134"/>
  </w:num>
  <w:num w:numId="68">
    <w:abstractNumId w:val="45"/>
  </w:num>
  <w:num w:numId="69">
    <w:abstractNumId w:val="59"/>
  </w:num>
  <w:num w:numId="70">
    <w:abstractNumId w:val="127"/>
  </w:num>
  <w:num w:numId="71">
    <w:abstractNumId w:val="65"/>
  </w:num>
  <w:num w:numId="72">
    <w:abstractNumId w:val="137"/>
  </w:num>
  <w:num w:numId="73">
    <w:abstractNumId w:val="64"/>
  </w:num>
  <w:num w:numId="74">
    <w:abstractNumId w:val="131"/>
  </w:num>
  <w:num w:numId="75">
    <w:abstractNumId w:val="140"/>
  </w:num>
  <w:num w:numId="76">
    <w:abstractNumId w:val="125"/>
  </w:num>
  <w:num w:numId="77">
    <w:abstractNumId w:val="89"/>
  </w:num>
  <w:num w:numId="78">
    <w:abstractNumId w:val="157"/>
  </w:num>
  <w:num w:numId="79">
    <w:abstractNumId w:val="149"/>
  </w:num>
  <w:num w:numId="80">
    <w:abstractNumId w:val="20"/>
  </w:num>
  <w:num w:numId="81">
    <w:abstractNumId w:val="128"/>
  </w:num>
  <w:num w:numId="82">
    <w:abstractNumId w:val="216"/>
  </w:num>
  <w:num w:numId="83">
    <w:abstractNumId w:val="3"/>
  </w:num>
  <w:num w:numId="84">
    <w:abstractNumId w:val="74"/>
  </w:num>
  <w:num w:numId="85">
    <w:abstractNumId w:val="80"/>
  </w:num>
  <w:num w:numId="86">
    <w:abstractNumId w:val="93"/>
  </w:num>
  <w:num w:numId="87">
    <w:abstractNumId w:val="101"/>
  </w:num>
  <w:num w:numId="88">
    <w:abstractNumId w:val="35"/>
  </w:num>
  <w:num w:numId="89">
    <w:abstractNumId w:val="192"/>
  </w:num>
  <w:num w:numId="90">
    <w:abstractNumId w:val="182"/>
  </w:num>
  <w:num w:numId="91">
    <w:abstractNumId w:val="0"/>
  </w:num>
  <w:num w:numId="92">
    <w:abstractNumId w:val="75"/>
  </w:num>
  <w:num w:numId="93">
    <w:abstractNumId w:val="160"/>
  </w:num>
  <w:num w:numId="94">
    <w:abstractNumId w:val="50"/>
  </w:num>
  <w:num w:numId="95">
    <w:abstractNumId w:val="81"/>
  </w:num>
  <w:num w:numId="96">
    <w:abstractNumId w:val="158"/>
  </w:num>
  <w:num w:numId="97">
    <w:abstractNumId w:val="104"/>
  </w:num>
  <w:num w:numId="98">
    <w:abstractNumId w:val="63"/>
  </w:num>
  <w:num w:numId="99">
    <w:abstractNumId w:val="28"/>
  </w:num>
  <w:num w:numId="100">
    <w:abstractNumId w:val="165"/>
  </w:num>
  <w:num w:numId="101">
    <w:abstractNumId w:val="212"/>
  </w:num>
  <w:num w:numId="102">
    <w:abstractNumId w:val="85"/>
  </w:num>
  <w:num w:numId="103">
    <w:abstractNumId w:val="191"/>
  </w:num>
  <w:num w:numId="104">
    <w:abstractNumId w:val="186"/>
  </w:num>
  <w:num w:numId="105">
    <w:abstractNumId w:val="120"/>
  </w:num>
  <w:num w:numId="106">
    <w:abstractNumId w:val="107"/>
  </w:num>
  <w:num w:numId="107">
    <w:abstractNumId w:val="6"/>
  </w:num>
  <w:num w:numId="108">
    <w:abstractNumId w:val="203"/>
  </w:num>
  <w:num w:numId="109">
    <w:abstractNumId w:val="184"/>
  </w:num>
  <w:num w:numId="110">
    <w:abstractNumId w:val="169"/>
  </w:num>
  <w:num w:numId="111">
    <w:abstractNumId w:val="42"/>
  </w:num>
  <w:num w:numId="112">
    <w:abstractNumId w:val="9"/>
  </w:num>
  <w:num w:numId="113">
    <w:abstractNumId w:val="49"/>
  </w:num>
  <w:num w:numId="114">
    <w:abstractNumId w:val="204"/>
  </w:num>
  <w:num w:numId="115">
    <w:abstractNumId w:val="82"/>
  </w:num>
  <w:num w:numId="116">
    <w:abstractNumId w:val="106"/>
  </w:num>
  <w:num w:numId="117">
    <w:abstractNumId w:val="151"/>
  </w:num>
  <w:num w:numId="118">
    <w:abstractNumId w:val="87"/>
  </w:num>
  <w:num w:numId="119">
    <w:abstractNumId w:val="58"/>
  </w:num>
  <w:num w:numId="120">
    <w:abstractNumId w:val="159"/>
  </w:num>
  <w:num w:numId="121">
    <w:abstractNumId w:val="46"/>
  </w:num>
  <w:num w:numId="122">
    <w:abstractNumId w:val="202"/>
  </w:num>
  <w:num w:numId="123">
    <w:abstractNumId w:val="174"/>
  </w:num>
  <w:num w:numId="124">
    <w:abstractNumId w:val="173"/>
  </w:num>
  <w:num w:numId="125">
    <w:abstractNumId w:val="183"/>
  </w:num>
  <w:num w:numId="126">
    <w:abstractNumId w:val="220"/>
  </w:num>
  <w:num w:numId="127">
    <w:abstractNumId w:val="44"/>
  </w:num>
  <w:num w:numId="128">
    <w:abstractNumId w:val="213"/>
  </w:num>
  <w:num w:numId="129">
    <w:abstractNumId w:val="29"/>
  </w:num>
  <w:num w:numId="130">
    <w:abstractNumId w:val="195"/>
  </w:num>
  <w:num w:numId="131">
    <w:abstractNumId w:val="79"/>
  </w:num>
  <w:num w:numId="132">
    <w:abstractNumId w:val="33"/>
  </w:num>
  <w:num w:numId="133">
    <w:abstractNumId w:val="66"/>
  </w:num>
  <w:num w:numId="134">
    <w:abstractNumId w:val="153"/>
  </w:num>
  <w:num w:numId="135">
    <w:abstractNumId w:val="179"/>
  </w:num>
  <w:num w:numId="136">
    <w:abstractNumId w:val="205"/>
  </w:num>
  <w:num w:numId="137">
    <w:abstractNumId w:val="181"/>
  </w:num>
  <w:num w:numId="138">
    <w:abstractNumId w:val="219"/>
  </w:num>
  <w:num w:numId="139">
    <w:abstractNumId w:val="62"/>
  </w:num>
  <w:num w:numId="140">
    <w:abstractNumId w:val="129"/>
  </w:num>
  <w:num w:numId="141">
    <w:abstractNumId w:val="86"/>
  </w:num>
  <w:num w:numId="142">
    <w:abstractNumId w:val="88"/>
  </w:num>
  <w:num w:numId="143">
    <w:abstractNumId w:val="175"/>
  </w:num>
  <w:num w:numId="144">
    <w:abstractNumId w:val="60"/>
  </w:num>
  <w:num w:numId="145">
    <w:abstractNumId w:val="19"/>
  </w:num>
  <w:num w:numId="146">
    <w:abstractNumId w:val="70"/>
  </w:num>
  <w:num w:numId="147">
    <w:abstractNumId w:val="113"/>
  </w:num>
  <w:num w:numId="148">
    <w:abstractNumId w:val="171"/>
  </w:num>
  <w:num w:numId="149">
    <w:abstractNumId w:val="8"/>
  </w:num>
  <w:num w:numId="150">
    <w:abstractNumId w:val="152"/>
  </w:num>
  <w:num w:numId="151">
    <w:abstractNumId w:val="31"/>
  </w:num>
  <w:num w:numId="152">
    <w:abstractNumId w:val="190"/>
  </w:num>
  <w:num w:numId="153">
    <w:abstractNumId w:val="105"/>
  </w:num>
  <w:num w:numId="154">
    <w:abstractNumId w:val="32"/>
  </w:num>
  <w:num w:numId="155">
    <w:abstractNumId w:val="78"/>
  </w:num>
  <w:num w:numId="156">
    <w:abstractNumId w:val="115"/>
  </w:num>
  <w:num w:numId="157">
    <w:abstractNumId w:val="119"/>
  </w:num>
  <w:num w:numId="158">
    <w:abstractNumId w:val="38"/>
  </w:num>
  <w:num w:numId="159">
    <w:abstractNumId w:val="209"/>
  </w:num>
  <w:num w:numId="160">
    <w:abstractNumId w:val="199"/>
  </w:num>
  <w:num w:numId="161">
    <w:abstractNumId w:val="51"/>
  </w:num>
  <w:num w:numId="162">
    <w:abstractNumId w:val="5"/>
  </w:num>
  <w:num w:numId="163">
    <w:abstractNumId w:val="123"/>
  </w:num>
  <w:num w:numId="164">
    <w:abstractNumId w:val="145"/>
  </w:num>
  <w:num w:numId="165">
    <w:abstractNumId w:val="2"/>
  </w:num>
  <w:num w:numId="166">
    <w:abstractNumId w:val="210"/>
  </w:num>
  <w:num w:numId="167">
    <w:abstractNumId w:val="187"/>
  </w:num>
  <w:num w:numId="168">
    <w:abstractNumId w:val="148"/>
  </w:num>
  <w:num w:numId="169">
    <w:abstractNumId w:val="17"/>
  </w:num>
  <w:num w:numId="170">
    <w:abstractNumId w:val="95"/>
  </w:num>
  <w:num w:numId="171">
    <w:abstractNumId w:val="72"/>
  </w:num>
  <w:num w:numId="172">
    <w:abstractNumId w:val="206"/>
  </w:num>
  <w:num w:numId="173">
    <w:abstractNumId w:val="13"/>
  </w:num>
  <w:num w:numId="174">
    <w:abstractNumId w:val="90"/>
  </w:num>
  <w:num w:numId="175">
    <w:abstractNumId w:val="111"/>
  </w:num>
  <w:num w:numId="176">
    <w:abstractNumId w:val="71"/>
  </w:num>
  <w:num w:numId="177">
    <w:abstractNumId w:val="7"/>
  </w:num>
  <w:num w:numId="178">
    <w:abstractNumId w:val="197"/>
  </w:num>
  <w:num w:numId="179">
    <w:abstractNumId w:val="47"/>
  </w:num>
  <w:num w:numId="180">
    <w:abstractNumId w:val="52"/>
  </w:num>
  <w:num w:numId="181">
    <w:abstractNumId w:val="114"/>
  </w:num>
  <w:num w:numId="182">
    <w:abstractNumId w:val="54"/>
  </w:num>
  <w:num w:numId="183">
    <w:abstractNumId w:val="121"/>
  </w:num>
  <w:num w:numId="184">
    <w:abstractNumId w:val="211"/>
  </w:num>
  <w:num w:numId="185">
    <w:abstractNumId w:val="102"/>
  </w:num>
  <w:num w:numId="186">
    <w:abstractNumId w:val="26"/>
  </w:num>
  <w:num w:numId="187">
    <w:abstractNumId w:val="10"/>
  </w:num>
  <w:num w:numId="188">
    <w:abstractNumId w:val="23"/>
  </w:num>
  <w:num w:numId="189">
    <w:abstractNumId w:val="221"/>
  </w:num>
  <w:num w:numId="190">
    <w:abstractNumId w:val="217"/>
  </w:num>
  <w:num w:numId="191">
    <w:abstractNumId w:val="155"/>
  </w:num>
  <w:num w:numId="192">
    <w:abstractNumId w:val="27"/>
  </w:num>
  <w:num w:numId="193">
    <w:abstractNumId w:val="15"/>
  </w:num>
  <w:num w:numId="194">
    <w:abstractNumId w:val="118"/>
  </w:num>
  <w:num w:numId="195">
    <w:abstractNumId w:val="24"/>
  </w:num>
  <w:num w:numId="196">
    <w:abstractNumId w:val="162"/>
  </w:num>
  <w:num w:numId="197">
    <w:abstractNumId w:val="167"/>
  </w:num>
  <w:num w:numId="198">
    <w:abstractNumId w:val="122"/>
  </w:num>
  <w:num w:numId="199">
    <w:abstractNumId w:val="92"/>
  </w:num>
  <w:num w:numId="200">
    <w:abstractNumId w:val="61"/>
  </w:num>
  <w:num w:numId="201">
    <w:abstractNumId w:val="108"/>
  </w:num>
  <w:num w:numId="202">
    <w:abstractNumId w:val="56"/>
  </w:num>
  <w:num w:numId="203">
    <w:abstractNumId w:val="12"/>
  </w:num>
  <w:num w:numId="204">
    <w:abstractNumId w:val="135"/>
  </w:num>
  <w:num w:numId="205">
    <w:abstractNumId w:val="37"/>
  </w:num>
  <w:num w:numId="206">
    <w:abstractNumId w:val="68"/>
  </w:num>
  <w:num w:numId="207">
    <w:abstractNumId w:val="112"/>
  </w:num>
  <w:num w:numId="208">
    <w:abstractNumId w:val="132"/>
  </w:num>
  <w:num w:numId="209">
    <w:abstractNumId w:val="55"/>
  </w:num>
  <w:num w:numId="210">
    <w:abstractNumId w:val="83"/>
  </w:num>
  <w:num w:numId="211">
    <w:abstractNumId w:val="215"/>
  </w:num>
  <w:num w:numId="212">
    <w:abstractNumId w:val="18"/>
  </w:num>
  <w:num w:numId="213">
    <w:abstractNumId w:val="73"/>
  </w:num>
  <w:num w:numId="214">
    <w:abstractNumId w:val="130"/>
  </w:num>
  <w:num w:numId="215">
    <w:abstractNumId w:val="69"/>
  </w:num>
  <w:num w:numId="216">
    <w:abstractNumId w:val="189"/>
  </w:num>
  <w:num w:numId="217">
    <w:abstractNumId w:val="100"/>
  </w:num>
  <w:num w:numId="218">
    <w:abstractNumId w:val="200"/>
  </w:num>
  <w:num w:numId="219">
    <w:abstractNumId w:val="136"/>
  </w:num>
  <w:num w:numId="220">
    <w:abstractNumId w:val="40"/>
  </w:num>
  <w:num w:numId="221">
    <w:abstractNumId w:val="141"/>
  </w:num>
  <w:num w:numId="222">
    <w:abstractNumId w:val="196"/>
  </w:num>
  <w:num w:numId="223">
    <w:abstractNumId w:val="150"/>
  </w:num>
  <w:numIdMacAtCleanup w:val="2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4CB"/>
    <w:rsid w:val="000075E7"/>
    <w:rsid w:val="00015527"/>
    <w:rsid w:val="00025EB7"/>
    <w:rsid w:val="00055DA6"/>
    <w:rsid w:val="00056930"/>
    <w:rsid w:val="00061C29"/>
    <w:rsid w:val="00072080"/>
    <w:rsid w:val="00080FDB"/>
    <w:rsid w:val="0008260F"/>
    <w:rsid w:val="000A1831"/>
    <w:rsid w:val="000B6540"/>
    <w:rsid w:val="000C059C"/>
    <w:rsid w:val="000C59F4"/>
    <w:rsid w:val="000E296F"/>
    <w:rsid w:val="00107635"/>
    <w:rsid w:val="00133CCC"/>
    <w:rsid w:val="0013630F"/>
    <w:rsid w:val="00137653"/>
    <w:rsid w:val="00151AEB"/>
    <w:rsid w:val="00172B49"/>
    <w:rsid w:val="00181563"/>
    <w:rsid w:val="001A0AF8"/>
    <w:rsid w:val="001A2721"/>
    <w:rsid w:val="001D3CE2"/>
    <w:rsid w:val="001F00CB"/>
    <w:rsid w:val="001F11F8"/>
    <w:rsid w:val="001F5849"/>
    <w:rsid w:val="002179C7"/>
    <w:rsid w:val="00252A6C"/>
    <w:rsid w:val="00270570"/>
    <w:rsid w:val="00291D31"/>
    <w:rsid w:val="002A59C7"/>
    <w:rsid w:val="002B377E"/>
    <w:rsid w:val="002B3D2C"/>
    <w:rsid w:val="002B751E"/>
    <w:rsid w:val="002B7679"/>
    <w:rsid w:val="002C2B57"/>
    <w:rsid w:val="002D0D3D"/>
    <w:rsid w:val="002D6294"/>
    <w:rsid w:val="002E40C9"/>
    <w:rsid w:val="002F2B3B"/>
    <w:rsid w:val="003047DD"/>
    <w:rsid w:val="003103A7"/>
    <w:rsid w:val="00343A96"/>
    <w:rsid w:val="00351FB4"/>
    <w:rsid w:val="00362805"/>
    <w:rsid w:val="00366AA4"/>
    <w:rsid w:val="003736CD"/>
    <w:rsid w:val="003A15BA"/>
    <w:rsid w:val="003C17E6"/>
    <w:rsid w:val="003D5ADF"/>
    <w:rsid w:val="003E7995"/>
    <w:rsid w:val="003F1C84"/>
    <w:rsid w:val="003F4671"/>
    <w:rsid w:val="003F5295"/>
    <w:rsid w:val="00400F6A"/>
    <w:rsid w:val="00426DBE"/>
    <w:rsid w:val="004311E1"/>
    <w:rsid w:val="00435A17"/>
    <w:rsid w:val="00440563"/>
    <w:rsid w:val="00443573"/>
    <w:rsid w:val="00483651"/>
    <w:rsid w:val="00483E8D"/>
    <w:rsid w:val="004E25F7"/>
    <w:rsid w:val="004E62D1"/>
    <w:rsid w:val="004E7CB4"/>
    <w:rsid w:val="004F2E67"/>
    <w:rsid w:val="005027F1"/>
    <w:rsid w:val="00511F14"/>
    <w:rsid w:val="00544BA5"/>
    <w:rsid w:val="005462F6"/>
    <w:rsid w:val="00552139"/>
    <w:rsid w:val="00574C97"/>
    <w:rsid w:val="005905FA"/>
    <w:rsid w:val="00595231"/>
    <w:rsid w:val="005A6EF4"/>
    <w:rsid w:val="005C489E"/>
    <w:rsid w:val="005C50B4"/>
    <w:rsid w:val="005C61A3"/>
    <w:rsid w:val="005D31D5"/>
    <w:rsid w:val="005E5A94"/>
    <w:rsid w:val="005F3FA6"/>
    <w:rsid w:val="00600178"/>
    <w:rsid w:val="006203DC"/>
    <w:rsid w:val="006256F5"/>
    <w:rsid w:val="00635130"/>
    <w:rsid w:val="006447B3"/>
    <w:rsid w:val="00661898"/>
    <w:rsid w:val="00663CCD"/>
    <w:rsid w:val="00665D39"/>
    <w:rsid w:val="0067086C"/>
    <w:rsid w:val="00683E1B"/>
    <w:rsid w:val="00687664"/>
    <w:rsid w:val="006B009A"/>
    <w:rsid w:val="006B1FD8"/>
    <w:rsid w:val="006B489C"/>
    <w:rsid w:val="006C0B77"/>
    <w:rsid w:val="006D756B"/>
    <w:rsid w:val="007048BB"/>
    <w:rsid w:val="00704ACF"/>
    <w:rsid w:val="007239B1"/>
    <w:rsid w:val="0073101F"/>
    <w:rsid w:val="00753CF6"/>
    <w:rsid w:val="00756BC0"/>
    <w:rsid w:val="00761765"/>
    <w:rsid w:val="00762392"/>
    <w:rsid w:val="00791D74"/>
    <w:rsid w:val="007C1189"/>
    <w:rsid w:val="007D302C"/>
    <w:rsid w:val="007D49E8"/>
    <w:rsid w:val="008127E1"/>
    <w:rsid w:val="008242FF"/>
    <w:rsid w:val="008278CD"/>
    <w:rsid w:val="00845396"/>
    <w:rsid w:val="008544CB"/>
    <w:rsid w:val="00870751"/>
    <w:rsid w:val="008734DE"/>
    <w:rsid w:val="0088013B"/>
    <w:rsid w:val="00884317"/>
    <w:rsid w:val="00894FAA"/>
    <w:rsid w:val="008B065C"/>
    <w:rsid w:val="008B77E6"/>
    <w:rsid w:val="008C1D97"/>
    <w:rsid w:val="008C5263"/>
    <w:rsid w:val="008C5398"/>
    <w:rsid w:val="008D130D"/>
    <w:rsid w:val="008D7A4E"/>
    <w:rsid w:val="008E1F90"/>
    <w:rsid w:val="008F1918"/>
    <w:rsid w:val="008F5DCA"/>
    <w:rsid w:val="00902F6D"/>
    <w:rsid w:val="00906209"/>
    <w:rsid w:val="009063B1"/>
    <w:rsid w:val="00917FF1"/>
    <w:rsid w:val="00922C48"/>
    <w:rsid w:val="00926427"/>
    <w:rsid w:val="00926FA0"/>
    <w:rsid w:val="009434EC"/>
    <w:rsid w:val="00946E3C"/>
    <w:rsid w:val="0098721A"/>
    <w:rsid w:val="009A065E"/>
    <w:rsid w:val="009A646D"/>
    <w:rsid w:val="009B6B45"/>
    <w:rsid w:val="009D4AF4"/>
    <w:rsid w:val="00A00A69"/>
    <w:rsid w:val="00A117DE"/>
    <w:rsid w:val="00A42F0B"/>
    <w:rsid w:val="00A713AB"/>
    <w:rsid w:val="00A7279F"/>
    <w:rsid w:val="00A83F9A"/>
    <w:rsid w:val="00A902EA"/>
    <w:rsid w:val="00A90A92"/>
    <w:rsid w:val="00AD1778"/>
    <w:rsid w:val="00AD70BF"/>
    <w:rsid w:val="00AF4FF6"/>
    <w:rsid w:val="00AF799B"/>
    <w:rsid w:val="00B03A0E"/>
    <w:rsid w:val="00B05CC8"/>
    <w:rsid w:val="00B20B13"/>
    <w:rsid w:val="00B20E33"/>
    <w:rsid w:val="00B25109"/>
    <w:rsid w:val="00B559D4"/>
    <w:rsid w:val="00B57CA0"/>
    <w:rsid w:val="00B676C6"/>
    <w:rsid w:val="00B728D7"/>
    <w:rsid w:val="00B740EB"/>
    <w:rsid w:val="00B75150"/>
    <w:rsid w:val="00B876FD"/>
    <w:rsid w:val="00B903AA"/>
    <w:rsid w:val="00B915B7"/>
    <w:rsid w:val="00B93690"/>
    <w:rsid w:val="00BA6BB6"/>
    <w:rsid w:val="00BC6AA3"/>
    <w:rsid w:val="00BD001F"/>
    <w:rsid w:val="00BD1426"/>
    <w:rsid w:val="00BD476E"/>
    <w:rsid w:val="00BE0915"/>
    <w:rsid w:val="00BE397D"/>
    <w:rsid w:val="00BE4B03"/>
    <w:rsid w:val="00C25C1C"/>
    <w:rsid w:val="00C6388B"/>
    <w:rsid w:val="00C64B10"/>
    <w:rsid w:val="00C829BB"/>
    <w:rsid w:val="00C86F8C"/>
    <w:rsid w:val="00CA7B75"/>
    <w:rsid w:val="00CC2453"/>
    <w:rsid w:val="00CD3E78"/>
    <w:rsid w:val="00CE34A8"/>
    <w:rsid w:val="00CF6ECB"/>
    <w:rsid w:val="00D0404A"/>
    <w:rsid w:val="00D04ECB"/>
    <w:rsid w:val="00D20594"/>
    <w:rsid w:val="00D23795"/>
    <w:rsid w:val="00D33E15"/>
    <w:rsid w:val="00D41C4D"/>
    <w:rsid w:val="00D56648"/>
    <w:rsid w:val="00D61B8E"/>
    <w:rsid w:val="00D86514"/>
    <w:rsid w:val="00DE28C8"/>
    <w:rsid w:val="00DF254F"/>
    <w:rsid w:val="00E03339"/>
    <w:rsid w:val="00E20763"/>
    <w:rsid w:val="00E6347C"/>
    <w:rsid w:val="00E800B0"/>
    <w:rsid w:val="00E95A63"/>
    <w:rsid w:val="00EA59DF"/>
    <w:rsid w:val="00ED15F7"/>
    <w:rsid w:val="00EE4070"/>
    <w:rsid w:val="00F020DB"/>
    <w:rsid w:val="00F05D4D"/>
    <w:rsid w:val="00F0650B"/>
    <w:rsid w:val="00F07FCE"/>
    <w:rsid w:val="00F12C76"/>
    <w:rsid w:val="00F14822"/>
    <w:rsid w:val="00F379CB"/>
    <w:rsid w:val="00F41053"/>
    <w:rsid w:val="00F412EB"/>
    <w:rsid w:val="00F41E2E"/>
    <w:rsid w:val="00F43A91"/>
    <w:rsid w:val="00F8417C"/>
    <w:rsid w:val="00F84F19"/>
    <w:rsid w:val="00F91AB7"/>
    <w:rsid w:val="00F94058"/>
    <w:rsid w:val="00FA30B3"/>
    <w:rsid w:val="00FC7887"/>
    <w:rsid w:val="00FD37F3"/>
    <w:rsid w:val="00FD4556"/>
    <w:rsid w:val="00FF1579"/>
    <w:rsid w:val="00FF3074"/>
    <w:rsid w:val="00FF356B"/>
    <w:rsid w:val="00FF7A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364B"/>
  <w15:chartTrackingRefBased/>
  <w15:docId w15:val="{E9F9AE45-73E6-44B9-93F5-6A01C8208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44CB"/>
  </w:style>
  <w:style w:type="paragraph" w:styleId="1a">
    <w:name w:val="heading 1"/>
    <w:basedOn w:val="a"/>
    <w:link w:val="1b"/>
    <w:uiPriority w:val="9"/>
    <w:qFormat/>
    <w:rsid w:val="002A59C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a">
    <w:name w:val="heading 2"/>
    <w:basedOn w:val="a"/>
    <w:next w:val="a"/>
    <w:link w:val="2b"/>
    <w:uiPriority w:val="9"/>
    <w:unhideWhenUsed/>
    <w:qFormat/>
    <w:rsid w:val="00426DB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a">
    <w:name w:val="heading 3"/>
    <w:basedOn w:val="a"/>
    <w:next w:val="a"/>
    <w:link w:val="3b"/>
    <w:uiPriority w:val="9"/>
    <w:semiHidden/>
    <w:unhideWhenUsed/>
    <w:qFormat/>
    <w:rsid w:val="00426DB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a">
    <w:name w:val="heading 4"/>
    <w:basedOn w:val="a"/>
    <w:next w:val="a"/>
    <w:link w:val="4b"/>
    <w:uiPriority w:val="9"/>
    <w:semiHidden/>
    <w:unhideWhenUsed/>
    <w:qFormat/>
    <w:rsid w:val="00426DB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a">
    <w:name w:val="heading 5"/>
    <w:basedOn w:val="a"/>
    <w:next w:val="a"/>
    <w:link w:val="5b"/>
    <w:uiPriority w:val="9"/>
    <w:semiHidden/>
    <w:unhideWhenUsed/>
    <w:qFormat/>
    <w:rsid w:val="00426DBE"/>
    <w:pPr>
      <w:keepNext/>
      <w:keepLines/>
      <w:spacing w:before="40" w:after="0"/>
      <w:outlineLvl w:val="4"/>
    </w:pPr>
    <w:rPr>
      <w:rFonts w:asciiTheme="majorHAnsi" w:eastAsiaTheme="majorEastAsia" w:hAnsiTheme="majorHAnsi" w:cstheme="majorBidi"/>
      <w:color w:val="2F5496" w:themeColor="accent1" w:themeShade="BF"/>
    </w:rPr>
  </w:style>
  <w:style w:type="paragraph" w:styleId="6a">
    <w:name w:val="heading 6"/>
    <w:basedOn w:val="a"/>
    <w:next w:val="a"/>
    <w:link w:val="6b"/>
    <w:uiPriority w:val="9"/>
    <w:semiHidden/>
    <w:unhideWhenUsed/>
    <w:qFormat/>
    <w:rsid w:val="00426DBE"/>
    <w:pPr>
      <w:keepNext/>
      <w:keepLines/>
      <w:spacing w:before="40" w:after="0"/>
      <w:outlineLvl w:val="5"/>
    </w:pPr>
    <w:rPr>
      <w:rFonts w:asciiTheme="majorHAnsi" w:eastAsiaTheme="majorEastAsia" w:hAnsiTheme="majorHAnsi" w:cstheme="majorBidi"/>
      <w:color w:val="1F3763" w:themeColor="accent1" w:themeShade="7F"/>
    </w:rPr>
  </w:style>
  <w:style w:type="paragraph" w:styleId="7a">
    <w:name w:val="heading 7"/>
    <w:basedOn w:val="a"/>
    <w:next w:val="a"/>
    <w:link w:val="7b"/>
    <w:uiPriority w:val="9"/>
    <w:semiHidden/>
    <w:unhideWhenUsed/>
    <w:qFormat/>
    <w:rsid w:val="00426DBE"/>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8a">
    <w:name w:val="heading 8"/>
    <w:basedOn w:val="a"/>
    <w:next w:val="a"/>
    <w:link w:val="8b"/>
    <w:uiPriority w:val="9"/>
    <w:semiHidden/>
    <w:unhideWhenUsed/>
    <w:qFormat/>
    <w:rsid w:val="00426DB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9a">
    <w:name w:val="heading 9"/>
    <w:basedOn w:val="a"/>
    <w:next w:val="a"/>
    <w:link w:val="9b"/>
    <w:uiPriority w:val="9"/>
    <w:semiHidden/>
    <w:unhideWhenUsed/>
    <w:qFormat/>
    <w:rsid w:val="00426DB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basedOn w:val="a0"/>
    <w:rsid w:val="008544CB"/>
  </w:style>
  <w:style w:type="paragraph" w:styleId="a3">
    <w:name w:val="No Spacing"/>
    <w:uiPriority w:val="1"/>
    <w:qFormat/>
    <w:rsid w:val="008544CB"/>
    <w:pPr>
      <w:spacing w:after="0" w:line="240" w:lineRule="auto"/>
    </w:pPr>
  </w:style>
  <w:style w:type="paragraph" w:styleId="a4">
    <w:name w:val="List Paragraph"/>
    <w:aliases w:val="Table-Normal,RSHB_Table-Normal,List Paragraph (numbered (a)),Use Case List Paragraph,NUMBERED PARAGRAPH,List Paragraph 1,маркированный,Citation List,Heading1,Colorful List - Accent 11,2nd Tier Header,Bullet Number,List Paragraph1,strich"/>
    <w:basedOn w:val="a"/>
    <w:link w:val="a5"/>
    <w:uiPriority w:val="34"/>
    <w:qFormat/>
    <w:rsid w:val="008544CB"/>
    <w:pPr>
      <w:spacing w:after="0" w:line="240" w:lineRule="auto"/>
      <w:ind w:left="720"/>
      <w:contextualSpacing/>
    </w:pPr>
    <w:rPr>
      <w:rFonts w:ascii="Times New Roman" w:eastAsia="Times New Roman" w:hAnsi="Times New Roman" w:cs="Times New Roman"/>
      <w:sz w:val="20"/>
      <w:szCs w:val="20"/>
      <w:lang w:eastAsia="ru-RU"/>
    </w:rPr>
  </w:style>
  <w:style w:type="table" w:styleId="a6">
    <w:name w:val="Table Grid"/>
    <w:basedOn w:val="a1"/>
    <w:uiPriority w:val="39"/>
    <w:rsid w:val="008544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unhideWhenUsed/>
    <w:rsid w:val="008544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semiHidden/>
    <w:unhideWhenUsed/>
    <w:rsid w:val="008544CB"/>
    <w:rPr>
      <w:color w:val="0000FF"/>
      <w:u w:val="single"/>
    </w:rPr>
  </w:style>
  <w:style w:type="paragraph" w:customStyle="1" w:styleId="pj">
    <w:name w:val="pj"/>
    <w:basedOn w:val="a"/>
    <w:rsid w:val="008544CB"/>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8">
    <w:name w:val="Стиль8"/>
    <w:uiPriority w:val="99"/>
    <w:rsid w:val="008544CB"/>
    <w:pPr>
      <w:numPr>
        <w:numId w:val="45"/>
      </w:numPr>
    </w:pPr>
  </w:style>
  <w:style w:type="numbering" w:customStyle="1" w:styleId="12">
    <w:name w:val="Стиль12"/>
    <w:uiPriority w:val="99"/>
    <w:rsid w:val="008544CB"/>
    <w:pPr>
      <w:numPr>
        <w:numId w:val="46"/>
      </w:numPr>
    </w:pPr>
  </w:style>
  <w:style w:type="numbering" w:customStyle="1" w:styleId="14">
    <w:name w:val="Стиль14"/>
    <w:uiPriority w:val="99"/>
    <w:rsid w:val="008544CB"/>
    <w:pPr>
      <w:numPr>
        <w:numId w:val="47"/>
      </w:numPr>
    </w:pPr>
  </w:style>
  <w:style w:type="numbering" w:customStyle="1" w:styleId="18">
    <w:name w:val="Стиль18"/>
    <w:uiPriority w:val="99"/>
    <w:rsid w:val="008544CB"/>
    <w:pPr>
      <w:numPr>
        <w:numId w:val="53"/>
      </w:numPr>
    </w:pPr>
  </w:style>
  <w:style w:type="numbering" w:customStyle="1" w:styleId="20">
    <w:name w:val="Стиль20"/>
    <w:uiPriority w:val="99"/>
    <w:rsid w:val="008544CB"/>
    <w:pPr>
      <w:numPr>
        <w:numId w:val="54"/>
      </w:numPr>
    </w:pPr>
  </w:style>
  <w:style w:type="numbering" w:customStyle="1" w:styleId="25">
    <w:name w:val="Стиль25"/>
    <w:uiPriority w:val="99"/>
    <w:rsid w:val="008544CB"/>
    <w:pPr>
      <w:numPr>
        <w:numId w:val="56"/>
      </w:numPr>
    </w:pPr>
  </w:style>
  <w:style w:type="numbering" w:customStyle="1" w:styleId="28">
    <w:name w:val="Стиль28"/>
    <w:uiPriority w:val="99"/>
    <w:rsid w:val="008544CB"/>
    <w:pPr>
      <w:numPr>
        <w:numId w:val="60"/>
      </w:numPr>
    </w:pPr>
  </w:style>
  <w:style w:type="numbering" w:customStyle="1" w:styleId="34">
    <w:name w:val="Стиль34"/>
    <w:uiPriority w:val="99"/>
    <w:rsid w:val="008544CB"/>
    <w:pPr>
      <w:numPr>
        <w:numId w:val="63"/>
      </w:numPr>
    </w:pPr>
  </w:style>
  <w:style w:type="numbering" w:customStyle="1" w:styleId="36">
    <w:name w:val="Стиль36"/>
    <w:uiPriority w:val="99"/>
    <w:rsid w:val="008544CB"/>
    <w:pPr>
      <w:numPr>
        <w:numId w:val="64"/>
      </w:numPr>
    </w:pPr>
  </w:style>
  <w:style w:type="numbering" w:customStyle="1" w:styleId="37">
    <w:name w:val="Стиль37"/>
    <w:uiPriority w:val="99"/>
    <w:rsid w:val="008544CB"/>
    <w:pPr>
      <w:numPr>
        <w:numId w:val="67"/>
      </w:numPr>
    </w:pPr>
  </w:style>
  <w:style w:type="numbering" w:customStyle="1" w:styleId="39">
    <w:name w:val="Стиль39"/>
    <w:uiPriority w:val="99"/>
    <w:rsid w:val="008544CB"/>
    <w:pPr>
      <w:numPr>
        <w:numId w:val="68"/>
      </w:numPr>
    </w:pPr>
  </w:style>
  <w:style w:type="numbering" w:customStyle="1" w:styleId="40">
    <w:name w:val="Стиль40"/>
    <w:uiPriority w:val="99"/>
    <w:rsid w:val="008544CB"/>
    <w:pPr>
      <w:numPr>
        <w:numId w:val="69"/>
      </w:numPr>
    </w:pPr>
  </w:style>
  <w:style w:type="numbering" w:customStyle="1" w:styleId="1">
    <w:name w:val="Стиль1"/>
    <w:uiPriority w:val="99"/>
    <w:rsid w:val="008544CB"/>
    <w:pPr>
      <w:numPr>
        <w:numId w:val="72"/>
      </w:numPr>
    </w:pPr>
  </w:style>
  <w:style w:type="numbering" w:customStyle="1" w:styleId="2">
    <w:name w:val="Стиль2"/>
    <w:uiPriority w:val="99"/>
    <w:rsid w:val="008544CB"/>
    <w:pPr>
      <w:numPr>
        <w:numId w:val="73"/>
      </w:numPr>
    </w:pPr>
  </w:style>
  <w:style w:type="numbering" w:customStyle="1" w:styleId="4">
    <w:name w:val="Стиль4"/>
    <w:uiPriority w:val="99"/>
    <w:rsid w:val="008544CB"/>
    <w:pPr>
      <w:numPr>
        <w:numId w:val="74"/>
      </w:numPr>
    </w:pPr>
  </w:style>
  <w:style w:type="numbering" w:customStyle="1" w:styleId="5">
    <w:name w:val="Стиль5"/>
    <w:uiPriority w:val="99"/>
    <w:rsid w:val="008544CB"/>
    <w:pPr>
      <w:numPr>
        <w:numId w:val="75"/>
      </w:numPr>
    </w:pPr>
  </w:style>
  <w:style w:type="paragraph" w:styleId="a9">
    <w:name w:val="header"/>
    <w:basedOn w:val="a"/>
    <w:link w:val="aa"/>
    <w:uiPriority w:val="99"/>
    <w:unhideWhenUsed/>
    <w:rsid w:val="008544CB"/>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8544CB"/>
  </w:style>
  <w:style w:type="character" w:customStyle="1" w:styleId="s19">
    <w:name w:val="s19"/>
    <w:basedOn w:val="a0"/>
    <w:rsid w:val="008544CB"/>
  </w:style>
  <w:style w:type="numbering" w:customStyle="1" w:styleId="6">
    <w:name w:val="Стиль6"/>
    <w:uiPriority w:val="99"/>
    <w:rsid w:val="008544CB"/>
    <w:pPr>
      <w:numPr>
        <w:numId w:val="80"/>
      </w:numPr>
    </w:pPr>
  </w:style>
  <w:style w:type="numbering" w:customStyle="1" w:styleId="10">
    <w:name w:val="Стиль10"/>
    <w:uiPriority w:val="99"/>
    <w:rsid w:val="008544CB"/>
    <w:pPr>
      <w:numPr>
        <w:numId w:val="81"/>
      </w:numPr>
    </w:pPr>
  </w:style>
  <w:style w:type="numbering" w:customStyle="1" w:styleId="11">
    <w:name w:val="Стиль11"/>
    <w:uiPriority w:val="99"/>
    <w:rsid w:val="008544CB"/>
    <w:pPr>
      <w:numPr>
        <w:numId w:val="82"/>
      </w:numPr>
    </w:pPr>
  </w:style>
  <w:style w:type="numbering" w:customStyle="1" w:styleId="13">
    <w:name w:val="Стиль13"/>
    <w:uiPriority w:val="99"/>
    <w:rsid w:val="008544CB"/>
    <w:pPr>
      <w:numPr>
        <w:numId w:val="83"/>
      </w:numPr>
    </w:pPr>
  </w:style>
  <w:style w:type="numbering" w:customStyle="1" w:styleId="17">
    <w:name w:val="Стиль17"/>
    <w:uiPriority w:val="99"/>
    <w:rsid w:val="008544CB"/>
    <w:pPr>
      <w:numPr>
        <w:numId w:val="86"/>
      </w:numPr>
    </w:pPr>
  </w:style>
  <w:style w:type="numbering" w:customStyle="1" w:styleId="22">
    <w:name w:val="Стиль22"/>
    <w:uiPriority w:val="99"/>
    <w:rsid w:val="008544CB"/>
    <w:pPr>
      <w:numPr>
        <w:numId w:val="88"/>
      </w:numPr>
    </w:pPr>
  </w:style>
  <w:style w:type="numbering" w:customStyle="1" w:styleId="24">
    <w:name w:val="Стиль24"/>
    <w:uiPriority w:val="99"/>
    <w:rsid w:val="008544CB"/>
    <w:pPr>
      <w:numPr>
        <w:numId w:val="90"/>
      </w:numPr>
    </w:pPr>
  </w:style>
  <w:style w:type="numbering" w:customStyle="1" w:styleId="3">
    <w:name w:val="Стиль3"/>
    <w:uiPriority w:val="99"/>
    <w:rsid w:val="003D5ADF"/>
    <w:pPr>
      <w:numPr>
        <w:numId w:val="91"/>
      </w:numPr>
    </w:pPr>
  </w:style>
  <w:style w:type="numbering" w:customStyle="1" w:styleId="7">
    <w:name w:val="Стиль7"/>
    <w:uiPriority w:val="99"/>
    <w:rsid w:val="00F412EB"/>
    <w:pPr>
      <w:numPr>
        <w:numId w:val="92"/>
      </w:numPr>
    </w:pPr>
  </w:style>
  <w:style w:type="numbering" w:customStyle="1" w:styleId="9">
    <w:name w:val="Стиль9"/>
    <w:uiPriority w:val="99"/>
    <w:rsid w:val="00CD3E78"/>
    <w:pPr>
      <w:numPr>
        <w:numId w:val="93"/>
      </w:numPr>
    </w:pPr>
  </w:style>
  <w:style w:type="numbering" w:customStyle="1" w:styleId="15">
    <w:name w:val="Стиль15"/>
    <w:uiPriority w:val="99"/>
    <w:rsid w:val="00CD3E78"/>
    <w:pPr>
      <w:numPr>
        <w:numId w:val="94"/>
      </w:numPr>
    </w:pPr>
  </w:style>
  <w:style w:type="numbering" w:customStyle="1" w:styleId="16">
    <w:name w:val="Стиль16"/>
    <w:uiPriority w:val="99"/>
    <w:rsid w:val="00B75150"/>
    <w:pPr>
      <w:numPr>
        <w:numId w:val="95"/>
      </w:numPr>
    </w:pPr>
  </w:style>
  <w:style w:type="numbering" w:customStyle="1" w:styleId="19">
    <w:name w:val="Стиль19"/>
    <w:uiPriority w:val="99"/>
    <w:rsid w:val="00B75150"/>
    <w:pPr>
      <w:numPr>
        <w:numId w:val="96"/>
      </w:numPr>
    </w:pPr>
  </w:style>
  <w:style w:type="numbering" w:customStyle="1" w:styleId="21">
    <w:name w:val="Стиль21"/>
    <w:uiPriority w:val="99"/>
    <w:rsid w:val="00B75150"/>
    <w:pPr>
      <w:numPr>
        <w:numId w:val="97"/>
      </w:numPr>
    </w:pPr>
  </w:style>
  <w:style w:type="numbering" w:customStyle="1" w:styleId="23">
    <w:name w:val="Стиль23"/>
    <w:uiPriority w:val="99"/>
    <w:rsid w:val="00B75150"/>
    <w:pPr>
      <w:numPr>
        <w:numId w:val="98"/>
      </w:numPr>
    </w:pPr>
  </w:style>
  <w:style w:type="numbering" w:customStyle="1" w:styleId="26">
    <w:name w:val="Стиль26"/>
    <w:uiPriority w:val="99"/>
    <w:rsid w:val="00F91AB7"/>
    <w:pPr>
      <w:numPr>
        <w:numId w:val="99"/>
      </w:numPr>
    </w:pPr>
  </w:style>
  <w:style w:type="numbering" w:customStyle="1" w:styleId="27">
    <w:name w:val="Стиль27"/>
    <w:uiPriority w:val="99"/>
    <w:rsid w:val="00F91AB7"/>
    <w:pPr>
      <w:numPr>
        <w:numId w:val="100"/>
      </w:numPr>
    </w:pPr>
  </w:style>
  <w:style w:type="numbering" w:customStyle="1" w:styleId="29">
    <w:name w:val="Стиль29"/>
    <w:uiPriority w:val="99"/>
    <w:rsid w:val="00F91AB7"/>
    <w:pPr>
      <w:numPr>
        <w:numId w:val="101"/>
      </w:numPr>
    </w:pPr>
  </w:style>
  <w:style w:type="paragraph" w:styleId="ab">
    <w:name w:val="footer"/>
    <w:basedOn w:val="a"/>
    <w:link w:val="ac"/>
    <w:uiPriority w:val="99"/>
    <w:unhideWhenUsed/>
    <w:rsid w:val="00B93690"/>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93690"/>
  </w:style>
  <w:style w:type="numbering" w:customStyle="1" w:styleId="30">
    <w:name w:val="Стиль30"/>
    <w:uiPriority w:val="99"/>
    <w:rsid w:val="003A15BA"/>
    <w:pPr>
      <w:numPr>
        <w:numId w:val="102"/>
      </w:numPr>
    </w:pPr>
  </w:style>
  <w:style w:type="character" w:customStyle="1" w:styleId="a5">
    <w:name w:val="Абзац списка Знак"/>
    <w:aliases w:val="Table-Normal Знак,RSHB_Table-Normal Знак,List Paragraph (numbered (a)) Знак,Use Case List Paragraph Знак,NUMBERED PARAGRAPH Знак,List Paragraph 1 Знак,маркированный Знак,Citation List Знак,Heading1 Знак,Colorful List - Accent 11 Знак"/>
    <w:link w:val="a4"/>
    <w:uiPriority w:val="34"/>
    <w:qFormat/>
    <w:locked/>
    <w:rsid w:val="00B25109"/>
    <w:rPr>
      <w:rFonts w:ascii="Times New Roman" w:eastAsia="Times New Roman" w:hAnsi="Times New Roman" w:cs="Times New Roman"/>
      <w:sz w:val="20"/>
      <w:szCs w:val="20"/>
      <w:lang w:eastAsia="ru-RU"/>
    </w:rPr>
  </w:style>
  <w:style w:type="character" w:styleId="ad">
    <w:name w:val="Strong"/>
    <w:basedOn w:val="a0"/>
    <w:uiPriority w:val="22"/>
    <w:qFormat/>
    <w:rsid w:val="00926FA0"/>
    <w:rPr>
      <w:b/>
      <w:bCs/>
    </w:rPr>
  </w:style>
  <w:style w:type="character" w:customStyle="1" w:styleId="1b">
    <w:name w:val="Заголовок 1 Знак"/>
    <w:basedOn w:val="a0"/>
    <w:link w:val="1a"/>
    <w:uiPriority w:val="9"/>
    <w:rsid w:val="002A59C7"/>
    <w:rPr>
      <w:rFonts w:ascii="Times New Roman" w:eastAsia="Times New Roman" w:hAnsi="Times New Roman" w:cs="Times New Roman"/>
      <w:b/>
      <w:bCs/>
      <w:kern w:val="36"/>
      <w:sz w:val="48"/>
      <w:szCs w:val="48"/>
      <w:lang w:eastAsia="ru-RU"/>
    </w:rPr>
  </w:style>
  <w:style w:type="numbering" w:customStyle="1" w:styleId="31">
    <w:name w:val="Стиль31"/>
    <w:uiPriority w:val="99"/>
    <w:rsid w:val="00AF4FF6"/>
    <w:pPr>
      <w:numPr>
        <w:numId w:val="113"/>
      </w:numPr>
    </w:pPr>
  </w:style>
  <w:style w:type="numbering" w:customStyle="1" w:styleId="32">
    <w:name w:val="Стиль32"/>
    <w:uiPriority w:val="99"/>
    <w:rsid w:val="00AF4FF6"/>
    <w:pPr>
      <w:numPr>
        <w:numId w:val="114"/>
      </w:numPr>
    </w:pPr>
  </w:style>
  <w:style w:type="numbering" w:customStyle="1" w:styleId="33">
    <w:name w:val="Стиль33"/>
    <w:uiPriority w:val="99"/>
    <w:rsid w:val="00AF4FF6"/>
    <w:pPr>
      <w:numPr>
        <w:numId w:val="115"/>
      </w:numPr>
    </w:pPr>
  </w:style>
  <w:style w:type="numbering" w:customStyle="1" w:styleId="35">
    <w:name w:val="Стиль35"/>
    <w:uiPriority w:val="99"/>
    <w:rsid w:val="00AF4FF6"/>
    <w:pPr>
      <w:numPr>
        <w:numId w:val="116"/>
      </w:numPr>
    </w:pPr>
  </w:style>
  <w:style w:type="numbering" w:customStyle="1" w:styleId="38">
    <w:name w:val="Стиль38"/>
    <w:uiPriority w:val="99"/>
    <w:rsid w:val="00AF4FF6"/>
    <w:pPr>
      <w:numPr>
        <w:numId w:val="117"/>
      </w:numPr>
    </w:pPr>
  </w:style>
  <w:style w:type="numbering" w:customStyle="1" w:styleId="41">
    <w:name w:val="Стиль41"/>
    <w:uiPriority w:val="99"/>
    <w:rsid w:val="008278CD"/>
    <w:pPr>
      <w:numPr>
        <w:numId w:val="118"/>
      </w:numPr>
    </w:pPr>
  </w:style>
  <w:style w:type="numbering" w:customStyle="1" w:styleId="42">
    <w:name w:val="Стиль42"/>
    <w:uiPriority w:val="99"/>
    <w:rsid w:val="008278CD"/>
    <w:pPr>
      <w:numPr>
        <w:numId w:val="119"/>
      </w:numPr>
    </w:pPr>
  </w:style>
  <w:style w:type="numbering" w:customStyle="1" w:styleId="43">
    <w:name w:val="Стиль43"/>
    <w:uiPriority w:val="99"/>
    <w:rsid w:val="00E6347C"/>
    <w:pPr>
      <w:numPr>
        <w:numId w:val="121"/>
      </w:numPr>
    </w:pPr>
  </w:style>
  <w:style w:type="numbering" w:customStyle="1" w:styleId="44">
    <w:name w:val="Стиль44"/>
    <w:uiPriority w:val="99"/>
    <w:rsid w:val="00E6347C"/>
    <w:pPr>
      <w:numPr>
        <w:numId w:val="123"/>
      </w:numPr>
    </w:pPr>
  </w:style>
  <w:style w:type="numbering" w:customStyle="1" w:styleId="45">
    <w:name w:val="Стиль45"/>
    <w:uiPriority w:val="99"/>
    <w:rsid w:val="00E6347C"/>
    <w:pPr>
      <w:numPr>
        <w:numId w:val="124"/>
      </w:numPr>
    </w:pPr>
  </w:style>
  <w:style w:type="numbering" w:customStyle="1" w:styleId="46">
    <w:name w:val="Стиль46"/>
    <w:uiPriority w:val="99"/>
    <w:rsid w:val="003103A7"/>
    <w:pPr>
      <w:numPr>
        <w:numId w:val="126"/>
      </w:numPr>
    </w:pPr>
  </w:style>
  <w:style w:type="numbering" w:customStyle="1" w:styleId="47">
    <w:name w:val="Стиль47"/>
    <w:uiPriority w:val="99"/>
    <w:rsid w:val="003103A7"/>
    <w:pPr>
      <w:numPr>
        <w:numId w:val="128"/>
      </w:numPr>
    </w:pPr>
  </w:style>
  <w:style w:type="numbering" w:customStyle="1" w:styleId="48">
    <w:name w:val="Стиль48"/>
    <w:uiPriority w:val="99"/>
    <w:rsid w:val="003103A7"/>
    <w:pPr>
      <w:numPr>
        <w:numId w:val="129"/>
      </w:numPr>
    </w:pPr>
  </w:style>
  <w:style w:type="numbering" w:customStyle="1" w:styleId="49">
    <w:name w:val="Стиль49"/>
    <w:uiPriority w:val="99"/>
    <w:rsid w:val="003103A7"/>
    <w:pPr>
      <w:numPr>
        <w:numId w:val="130"/>
      </w:numPr>
    </w:pPr>
  </w:style>
  <w:style w:type="numbering" w:customStyle="1" w:styleId="50">
    <w:name w:val="Стиль50"/>
    <w:uiPriority w:val="99"/>
    <w:rsid w:val="0073101F"/>
    <w:pPr>
      <w:numPr>
        <w:numId w:val="131"/>
      </w:numPr>
    </w:pPr>
  </w:style>
  <w:style w:type="numbering" w:customStyle="1" w:styleId="51">
    <w:name w:val="Стиль51"/>
    <w:uiPriority w:val="99"/>
    <w:rsid w:val="0073101F"/>
    <w:pPr>
      <w:numPr>
        <w:numId w:val="132"/>
      </w:numPr>
    </w:pPr>
  </w:style>
  <w:style w:type="numbering" w:customStyle="1" w:styleId="52">
    <w:name w:val="Стиль52"/>
    <w:uiPriority w:val="99"/>
    <w:rsid w:val="00B20E33"/>
    <w:pPr>
      <w:numPr>
        <w:numId w:val="133"/>
      </w:numPr>
    </w:pPr>
  </w:style>
  <w:style w:type="numbering" w:customStyle="1" w:styleId="53">
    <w:name w:val="Стиль53"/>
    <w:uiPriority w:val="99"/>
    <w:rsid w:val="00B20E33"/>
    <w:pPr>
      <w:numPr>
        <w:numId w:val="134"/>
      </w:numPr>
    </w:pPr>
  </w:style>
  <w:style w:type="numbering" w:customStyle="1" w:styleId="54">
    <w:name w:val="Стиль54"/>
    <w:uiPriority w:val="99"/>
    <w:rsid w:val="00BD001F"/>
    <w:pPr>
      <w:numPr>
        <w:numId w:val="135"/>
      </w:numPr>
    </w:pPr>
  </w:style>
  <w:style w:type="numbering" w:customStyle="1" w:styleId="55">
    <w:name w:val="Стиль55"/>
    <w:uiPriority w:val="99"/>
    <w:rsid w:val="00BD001F"/>
    <w:pPr>
      <w:numPr>
        <w:numId w:val="137"/>
      </w:numPr>
    </w:pPr>
  </w:style>
  <w:style w:type="numbering" w:customStyle="1" w:styleId="56">
    <w:name w:val="Стиль56"/>
    <w:uiPriority w:val="99"/>
    <w:rsid w:val="00BD001F"/>
    <w:pPr>
      <w:numPr>
        <w:numId w:val="138"/>
      </w:numPr>
    </w:pPr>
  </w:style>
  <w:style w:type="numbering" w:customStyle="1" w:styleId="57">
    <w:name w:val="Стиль57"/>
    <w:uiPriority w:val="99"/>
    <w:rsid w:val="00BD001F"/>
    <w:pPr>
      <w:numPr>
        <w:numId w:val="139"/>
      </w:numPr>
    </w:pPr>
  </w:style>
  <w:style w:type="numbering" w:customStyle="1" w:styleId="58">
    <w:name w:val="Стиль58"/>
    <w:uiPriority w:val="99"/>
    <w:rsid w:val="00BD001F"/>
    <w:pPr>
      <w:numPr>
        <w:numId w:val="141"/>
      </w:numPr>
    </w:pPr>
  </w:style>
  <w:style w:type="numbering" w:customStyle="1" w:styleId="59">
    <w:name w:val="Стиль59"/>
    <w:uiPriority w:val="99"/>
    <w:rsid w:val="005E5A94"/>
    <w:pPr>
      <w:numPr>
        <w:numId w:val="142"/>
      </w:numPr>
    </w:pPr>
  </w:style>
  <w:style w:type="numbering" w:customStyle="1" w:styleId="60">
    <w:name w:val="Стиль60"/>
    <w:uiPriority w:val="99"/>
    <w:rsid w:val="005E5A94"/>
    <w:pPr>
      <w:numPr>
        <w:numId w:val="143"/>
      </w:numPr>
    </w:pPr>
  </w:style>
  <w:style w:type="numbering" w:customStyle="1" w:styleId="61">
    <w:name w:val="Стиль61"/>
    <w:uiPriority w:val="99"/>
    <w:rsid w:val="005E5A94"/>
    <w:pPr>
      <w:numPr>
        <w:numId w:val="145"/>
      </w:numPr>
    </w:pPr>
  </w:style>
  <w:style w:type="numbering" w:customStyle="1" w:styleId="62">
    <w:name w:val="Стиль62"/>
    <w:uiPriority w:val="99"/>
    <w:rsid w:val="005E5A94"/>
    <w:pPr>
      <w:numPr>
        <w:numId w:val="146"/>
      </w:numPr>
    </w:pPr>
  </w:style>
  <w:style w:type="numbering" w:customStyle="1" w:styleId="63">
    <w:name w:val="Стиль63"/>
    <w:uiPriority w:val="99"/>
    <w:rsid w:val="005E5A94"/>
    <w:pPr>
      <w:numPr>
        <w:numId w:val="147"/>
      </w:numPr>
    </w:pPr>
  </w:style>
  <w:style w:type="numbering" w:customStyle="1" w:styleId="64">
    <w:name w:val="Стиль64"/>
    <w:uiPriority w:val="99"/>
    <w:rsid w:val="005E5A94"/>
    <w:pPr>
      <w:numPr>
        <w:numId w:val="148"/>
      </w:numPr>
    </w:pPr>
  </w:style>
  <w:style w:type="numbering" w:customStyle="1" w:styleId="65">
    <w:name w:val="Стиль65"/>
    <w:uiPriority w:val="99"/>
    <w:rsid w:val="005E5A94"/>
    <w:pPr>
      <w:numPr>
        <w:numId w:val="149"/>
      </w:numPr>
    </w:pPr>
  </w:style>
  <w:style w:type="numbering" w:customStyle="1" w:styleId="66">
    <w:name w:val="Стиль66"/>
    <w:uiPriority w:val="99"/>
    <w:rsid w:val="005E5A94"/>
    <w:pPr>
      <w:numPr>
        <w:numId w:val="150"/>
      </w:numPr>
    </w:pPr>
  </w:style>
  <w:style w:type="numbering" w:customStyle="1" w:styleId="67">
    <w:name w:val="Стиль67"/>
    <w:uiPriority w:val="99"/>
    <w:rsid w:val="005E5A94"/>
    <w:pPr>
      <w:numPr>
        <w:numId w:val="151"/>
      </w:numPr>
    </w:pPr>
  </w:style>
  <w:style w:type="numbering" w:customStyle="1" w:styleId="68">
    <w:name w:val="Стиль68"/>
    <w:uiPriority w:val="99"/>
    <w:rsid w:val="005E5A94"/>
    <w:pPr>
      <w:numPr>
        <w:numId w:val="152"/>
      </w:numPr>
    </w:pPr>
  </w:style>
  <w:style w:type="numbering" w:customStyle="1" w:styleId="69">
    <w:name w:val="Стиль69"/>
    <w:uiPriority w:val="99"/>
    <w:rsid w:val="005E5A94"/>
    <w:pPr>
      <w:numPr>
        <w:numId w:val="153"/>
      </w:numPr>
    </w:pPr>
  </w:style>
  <w:style w:type="numbering" w:customStyle="1" w:styleId="70">
    <w:name w:val="Стиль70"/>
    <w:uiPriority w:val="99"/>
    <w:rsid w:val="00A00A69"/>
    <w:pPr>
      <w:numPr>
        <w:numId w:val="154"/>
      </w:numPr>
    </w:pPr>
  </w:style>
  <w:style w:type="numbering" w:customStyle="1" w:styleId="71">
    <w:name w:val="Стиль71"/>
    <w:uiPriority w:val="99"/>
    <w:rsid w:val="007D49E8"/>
    <w:pPr>
      <w:numPr>
        <w:numId w:val="155"/>
      </w:numPr>
    </w:pPr>
  </w:style>
  <w:style w:type="numbering" w:customStyle="1" w:styleId="72">
    <w:name w:val="Стиль72"/>
    <w:uiPriority w:val="99"/>
    <w:rsid w:val="007D49E8"/>
    <w:pPr>
      <w:numPr>
        <w:numId w:val="156"/>
      </w:numPr>
    </w:pPr>
  </w:style>
  <w:style w:type="numbering" w:customStyle="1" w:styleId="73">
    <w:name w:val="Стиль73"/>
    <w:uiPriority w:val="99"/>
    <w:rsid w:val="007D49E8"/>
    <w:pPr>
      <w:numPr>
        <w:numId w:val="158"/>
      </w:numPr>
    </w:pPr>
  </w:style>
  <w:style w:type="numbering" w:customStyle="1" w:styleId="74">
    <w:name w:val="Стиль74"/>
    <w:uiPriority w:val="99"/>
    <w:rsid w:val="007D49E8"/>
    <w:pPr>
      <w:numPr>
        <w:numId w:val="159"/>
      </w:numPr>
    </w:pPr>
  </w:style>
  <w:style w:type="numbering" w:customStyle="1" w:styleId="75">
    <w:name w:val="Стиль75"/>
    <w:uiPriority w:val="99"/>
    <w:rsid w:val="007D49E8"/>
    <w:pPr>
      <w:numPr>
        <w:numId w:val="160"/>
      </w:numPr>
    </w:pPr>
  </w:style>
  <w:style w:type="numbering" w:customStyle="1" w:styleId="76">
    <w:name w:val="Стиль76"/>
    <w:uiPriority w:val="99"/>
    <w:rsid w:val="007D49E8"/>
    <w:pPr>
      <w:numPr>
        <w:numId w:val="162"/>
      </w:numPr>
    </w:pPr>
  </w:style>
  <w:style w:type="numbering" w:customStyle="1" w:styleId="77">
    <w:name w:val="Стиль77"/>
    <w:uiPriority w:val="99"/>
    <w:rsid w:val="007D49E8"/>
    <w:pPr>
      <w:numPr>
        <w:numId w:val="163"/>
      </w:numPr>
    </w:pPr>
  </w:style>
  <w:style w:type="numbering" w:customStyle="1" w:styleId="78">
    <w:name w:val="Стиль78"/>
    <w:uiPriority w:val="99"/>
    <w:rsid w:val="007D49E8"/>
    <w:pPr>
      <w:numPr>
        <w:numId w:val="164"/>
      </w:numPr>
    </w:pPr>
  </w:style>
  <w:style w:type="numbering" w:customStyle="1" w:styleId="79">
    <w:name w:val="Стиль79"/>
    <w:uiPriority w:val="99"/>
    <w:rsid w:val="007D49E8"/>
    <w:pPr>
      <w:numPr>
        <w:numId w:val="165"/>
      </w:numPr>
    </w:pPr>
  </w:style>
  <w:style w:type="numbering" w:customStyle="1" w:styleId="80">
    <w:name w:val="Стиль80"/>
    <w:uiPriority w:val="99"/>
    <w:rsid w:val="007D49E8"/>
    <w:pPr>
      <w:numPr>
        <w:numId w:val="166"/>
      </w:numPr>
    </w:pPr>
  </w:style>
  <w:style w:type="numbering" w:customStyle="1" w:styleId="81">
    <w:name w:val="Стиль81"/>
    <w:uiPriority w:val="99"/>
    <w:rsid w:val="00BA6BB6"/>
    <w:pPr>
      <w:numPr>
        <w:numId w:val="167"/>
      </w:numPr>
    </w:pPr>
  </w:style>
  <w:style w:type="numbering" w:customStyle="1" w:styleId="82">
    <w:name w:val="Стиль82"/>
    <w:uiPriority w:val="99"/>
    <w:rsid w:val="00BA6BB6"/>
    <w:pPr>
      <w:numPr>
        <w:numId w:val="169"/>
      </w:numPr>
    </w:pPr>
  </w:style>
  <w:style w:type="numbering" w:customStyle="1" w:styleId="83">
    <w:name w:val="Стиль83"/>
    <w:uiPriority w:val="99"/>
    <w:rsid w:val="00BA6BB6"/>
    <w:pPr>
      <w:numPr>
        <w:numId w:val="170"/>
      </w:numPr>
    </w:pPr>
  </w:style>
  <w:style w:type="numbering" w:customStyle="1" w:styleId="84">
    <w:name w:val="Стиль84"/>
    <w:uiPriority w:val="99"/>
    <w:rsid w:val="00BA6BB6"/>
    <w:pPr>
      <w:numPr>
        <w:numId w:val="171"/>
      </w:numPr>
    </w:pPr>
  </w:style>
  <w:style w:type="numbering" w:customStyle="1" w:styleId="85">
    <w:name w:val="Стиль85"/>
    <w:uiPriority w:val="99"/>
    <w:rsid w:val="00D56648"/>
    <w:pPr>
      <w:numPr>
        <w:numId w:val="172"/>
      </w:numPr>
    </w:pPr>
  </w:style>
  <w:style w:type="numbering" w:customStyle="1" w:styleId="86">
    <w:name w:val="Стиль86"/>
    <w:uiPriority w:val="99"/>
    <w:rsid w:val="00F07FCE"/>
    <w:pPr>
      <w:numPr>
        <w:numId w:val="173"/>
      </w:numPr>
    </w:pPr>
  </w:style>
  <w:style w:type="numbering" w:customStyle="1" w:styleId="87">
    <w:name w:val="Стиль87"/>
    <w:uiPriority w:val="99"/>
    <w:rsid w:val="00F07FCE"/>
    <w:pPr>
      <w:numPr>
        <w:numId w:val="174"/>
      </w:numPr>
    </w:pPr>
  </w:style>
  <w:style w:type="numbering" w:customStyle="1" w:styleId="88">
    <w:name w:val="Стиль88"/>
    <w:uiPriority w:val="99"/>
    <w:rsid w:val="00F07FCE"/>
    <w:pPr>
      <w:numPr>
        <w:numId w:val="175"/>
      </w:numPr>
    </w:pPr>
  </w:style>
  <w:style w:type="numbering" w:customStyle="1" w:styleId="89">
    <w:name w:val="Стиль89"/>
    <w:uiPriority w:val="99"/>
    <w:rsid w:val="00F07FCE"/>
    <w:pPr>
      <w:numPr>
        <w:numId w:val="176"/>
      </w:numPr>
    </w:pPr>
  </w:style>
  <w:style w:type="numbering" w:customStyle="1" w:styleId="90">
    <w:name w:val="Стиль90"/>
    <w:uiPriority w:val="99"/>
    <w:rsid w:val="00F07FCE"/>
    <w:pPr>
      <w:numPr>
        <w:numId w:val="177"/>
      </w:numPr>
    </w:pPr>
  </w:style>
  <w:style w:type="numbering" w:customStyle="1" w:styleId="91">
    <w:name w:val="Стиль91"/>
    <w:uiPriority w:val="99"/>
    <w:rsid w:val="00F07FCE"/>
    <w:pPr>
      <w:numPr>
        <w:numId w:val="178"/>
      </w:numPr>
    </w:pPr>
  </w:style>
  <w:style w:type="numbering" w:customStyle="1" w:styleId="92">
    <w:name w:val="Стиль92"/>
    <w:uiPriority w:val="99"/>
    <w:rsid w:val="00426DBE"/>
    <w:pPr>
      <w:numPr>
        <w:numId w:val="179"/>
      </w:numPr>
    </w:pPr>
  </w:style>
  <w:style w:type="numbering" w:customStyle="1" w:styleId="93">
    <w:name w:val="Стиль93"/>
    <w:uiPriority w:val="99"/>
    <w:rsid w:val="00426DBE"/>
    <w:pPr>
      <w:numPr>
        <w:numId w:val="180"/>
      </w:numPr>
    </w:pPr>
  </w:style>
  <w:style w:type="character" w:customStyle="1" w:styleId="2b">
    <w:name w:val="Заголовок 2 Знак"/>
    <w:basedOn w:val="a0"/>
    <w:link w:val="2a"/>
    <w:uiPriority w:val="9"/>
    <w:rsid w:val="00426DBE"/>
    <w:rPr>
      <w:rFonts w:asciiTheme="majorHAnsi" w:eastAsiaTheme="majorEastAsia" w:hAnsiTheme="majorHAnsi" w:cstheme="majorBidi"/>
      <w:color w:val="2F5496" w:themeColor="accent1" w:themeShade="BF"/>
      <w:sz w:val="26"/>
      <w:szCs w:val="26"/>
    </w:rPr>
  </w:style>
  <w:style w:type="character" w:customStyle="1" w:styleId="3b">
    <w:name w:val="Заголовок 3 Знак"/>
    <w:basedOn w:val="a0"/>
    <w:link w:val="3a"/>
    <w:uiPriority w:val="9"/>
    <w:semiHidden/>
    <w:rsid w:val="00426DBE"/>
    <w:rPr>
      <w:rFonts w:asciiTheme="majorHAnsi" w:eastAsiaTheme="majorEastAsia" w:hAnsiTheme="majorHAnsi" w:cstheme="majorBidi"/>
      <w:color w:val="1F3763" w:themeColor="accent1" w:themeShade="7F"/>
      <w:sz w:val="24"/>
      <w:szCs w:val="24"/>
    </w:rPr>
  </w:style>
  <w:style w:type="character" w:customStyle="1" w:styleId="4b">
    <w:name w:val="Заголовок 4 Знак"/>
    <w:basedOn w:val="a0"/>
    <w:link w:val="4a"/>
    <w:uiPriority w:val="9"/>
    <w:semiHidden/>
    <w:rsid w:val="00426DBE"/>
    <w:rPr>
      <w:rFonts w:asciiTheme="majorHAnsi" w:eastAsiaTheme="majorEastAsia" w:hAnsiTheme="majorHAnsi" w:cstheme="majorBidi"/>
      <w:i/>
      <w:iCs/>
      <w:color w:val="2F5496" w:themeColor="accent1" w:themeShade="BF"/>
    </w:rPr>
  </w:style>
  <w:style w:type="character" w:customStyle="1" w:styleId="5b">
    <w:name w:val="Заголовок 5 Знак"/>
    <w:basedOn w:val="a0"/>
    <w:link w:val="5a"/>
    <w:uiPriority w:val="9"/>
    <w:semiHidden/>
    <w:rsid w:val="00426DBE"/>
    <w:rPr>
      <w:rFonts w:asciiTheme="majorHAnsi" w:eastAsiaTheme="majorEastAsia" w:hAnsiTheme="majorHAnsi" w:cstheme="majorBidi"/>
      <w:color w:val="2F5496" w:themeColor="accent1" w:themeShade="BF"/>
    </w:rPr>
  </w:style>
  <w:style w:type="character" w:customStyle="1" w:styleId="6b">
    <w:name w:val="Заголовок 6 Знак"/>
    <w:basedOn w:val="a0"/>
    <w:link w:val="6a"/>
    <w:uiPriority w:val="9"/>
    <w:semiHidden/>
    <w:rsid w:val="00426DBE"/>
    <w:rPr>
      <w:rFonts w:asciiTheme="majorHAnsi" w:eastAsiaTheme="majorEastAsia" w:hAnsiTheme="majorHAnsi" w:cstheme="majorBidi"/>
      <w:color w:val="1F3763" w:themeColor="accent1" w:themeShade="7F"/>
    </w:rPr>
  </w:style>
  <w:style w:type="character" w:customStyle="1" w:styleId="7b">
    <w:name w:val="Заголовок 7 Знак"/>
    <w:basedOn w:val="a0"/>
    <w:link w:val="7a"/>
    <w:uiPriority w:val="9"/>
    <w:semiHidden/>
    <w:rsid w:val="00426DBE"/>
    <w:rPr>
      <w:rFonts w:asciiTheme="majorHAnsi" w:eastAsiaTheme="majorEastAsia" w:hAnsiTheme="majorHAnsi" w:cstheme="majorBidi"/>
      <w:i/>
      <w:iCs/>
      <w:color w:val="1F3763" w:themeColor="accent1" w:themeShade="7F"/>
    </w:rPr>
  </w:style>
  <w:style w:type="character" w:customStyle="1" w:styleId="8b">
    <w:name w:val="Заголовок 8 Знак"/>
    <w:basedOn w:val="a0"/>
    <w:link w:val="8a"/>
    <w:uiPriority w:val="9"/>
    <w:semiHidden/>
    <w:rsid w:val="00426DBE"/>
    <w:rPr>
      <w:rFonts w:asciiTheme="majorHAnsi" w:eastAsiaTheme="majorEastAsia" w:hAnsiTheme="majorHAnsi" w:cstheme="majorBidi"/>
      <w:color w:val="272727" w:themeColor="text1" w:themeTint="D8"/>
      <w:sz w:val="21"/>
      <w:szCs w:val="21"/>
    </w:rPr>
  </w:style>
  <w:style w:type="character" w:customStyle="1" w:styleId="9b">
    <w:name w:val="Заголовок 9 Знак"/>
    <w:basedOn w:val="a0"/>
    <w:link w:val="9a"/>
    <w:uiPriority w:val="9"/>
    <w:semiHidden/>
    <w:rsid w:val="00426DBE"/>
    <w:rPr>
      <w:rFonts w:asciiTheme="majorHAnsi" w:eastAsiaTheme="majorEastAsia" w:hAnsiTheme="majorHAnsi" w:cstheme="majorBidi"/>
      <w:i/>
      <w:iCs/>
      <w:color w:val="272727" w:themeColor="text1" w:themeTint="D8"/>
      <w:sz w:val="21"/>
      <w:szCs w:val="21"/>
    </w:rPr>
  </w:style>
  <w:style w:type="numbering" w:customStyle="1" w:styleId="94">
    <w:name w:val="Стиль94"/>
    <w:uiPriority w:val="99"/>
    <w:rsid w:val="00426DBE"/>
    <w:pPr>
      <w:numPr>
        <w:numId w:val="181"/>
      </w:numPr>
    </w:pPr>
  </w:style>
  <w:style w:type="numbering" w:customStyle="1" w:styleId="95">
    <w:name w:val="Стиль95"/>
    <w:uiPriority w:val="99"/>
    <w:rsid w:val="00CA7B75"/>
    <w:pPr>
      <w:numPr>
        <w:numId w:val="182"/>
      </w:numPr>
    </w:pPr>
  </w:style>
  <w:style w:type="numbering" w:customStyle="1" w:styleId="96">
    <w:name w:val="Стиль96"/>
    <w:uiPriority w:val="99"/>
    <w:rsid w:val="00CA7B75"/>
    <w:pPr>
      <w:numPr>
        <w:numId w:val="183"/>
      </w:numPr>
    </w:pPr>
  </w:style>
  <w:style w:type="numbering" w:customStyle="1" w:styleId="97">
    <w:name w:val="Стиль97"/>
    <w:uiPriority w:val="99"/>
    <w:rsid w:val="00BE0915"/>
    <w:pPr>
      <w:numPr>
        <w:numId w:val="184"/>
      </w:numPr>
    </w:pPr>
  </w:style>
  <w:style w:type="numbering" w:customStyle="1" w:styleId="98">
    <w:name w:val="Стиль98"/>
    <w:uiPriority w:val="99"/>
    <w:rsid w:val="00BE0915"/>
    <w:pPr>
      <w:numPr>
        <w:numId w:val="185"/>
      </w:numPr>
    </w:pPr>
  </w:style>
  <w:style w:type="numbering" w:customStyle="1" w:styleId="99">
    <w:name w:val="Стиль99"/>
    <w:uiPriority w:val="99"/>
    <w:rsid w:val="00BE0915"/>
    <w:pPr>
      <w:numPr>
        <w:numId w:val="186"/>
      </w:numPr>
    </w:pPr>
  </w:style>
  <w:style w:type="numbering" w:customStyle="1" w:styleId="100">
    <w:name w:val="Стиль100"/>
    <w:uiPriority w:val="99"/>
    <w:rsid w:val="00BE0915"/>
    <w:pPr>
      <w:numPr>
        <w:numId w:val="187"/>
      </w:numPr>
    </w:pPr>
  </w:style>
  <w:style w:type="numbering" w:customStyle="1" w:styleId="101">
    <w:name w:val="Стиль101"/>
    <w:uiPriority w:val="99"/>
    <w:rsid w:val="00BE0915"/>
    <w:pPr>
      <w:numPr>
        <w:numId w:val="188"/>
      </w:numPr>
    </w:pPr>
  </w:style>
  <w:style w:type="numbering" w:customStyle="1" w:styleId="102">
    <w:name w:val="Стиль102"/>
    <w:uiPriority w:val="99"/>
    <w:rsid w:val="00BE0915"/>
    <w:pPr>
      <w:numPr>
        <w:numId w:val="190"/>
      </w:numPr>
    </w:pPr>
  </w:style>
  <w:style w:type="numbering" w:customStyle="1" w:styleId="103">
    <w:name w:val="Стиль103"/>
    <w:uiPriority w:val="99"/>
    <w:rsid w:val="00BE0915"/>
    <w:pPr>
      <w:numPr>
        <w:numId w:val="191"/>
      </w:numPr>
    </w:pPr>
  </w:style>
  <w:style w:type="numbering" w:customStyle="1" w:styleId="104">
    <w:name w:val="Стиль104"/>
    <w:uiPriority w:val="99"/>
    <w:rsid w:val="00BE0915"/>
    <w:pPr>
      <w:numPr>
        <w:numId w:val="192"/>
      </w:numPr>
    </w:pPr>
  </w:style>
  <w:style w:type="numbering" w:customStyle="1" w:styleId="105">
    <w:name w:val="Стиль105"/>
    <w:uiPriority w:val="99"/>
    <w:rsid w:val="00BE0915"/>
    <w:pPr>
      <w:numPr>
        <w:numId w:val="194"/>
      </w:numPr>
    </w:pPr>
  </w:style>
  <w:style w:type="numbering" w:customStyle="1" w:styleId="106">
    <w:name w:val="Стиль106"/>
    <w:uiPriority w:val="99"/>
    <w:rsid w:val="005F3FA6"/>
    <w:pPr>
      <w:numPr>
        <w:numId w:val="195"/>
      </w:numPr>
    </w:pPr>
  </w:style>
  <w:style w:type="numbering" w:customStyle="1" w:styleId="107">
    <w:name w:val="Стиль107"/>
    <w:uiPriority w:val="99"/>
    <w:rsid w:val="005F3FA6"/>
    <w:pPr>
      <w:numPr>
        <w:numId w:val="196"/>
      </w:numPr>
    </w:pPr>
  </w:style>
  <w:style w:type="numbering" w:customStyle="1" w:styleId="108">
    <w:name w:val="Стиль108"/>
    <w:uiPriority w:val="99"/>
    <w:rsid w:val="000E296F"/>
    <w:pPr>
      <w:numPr>
        <w:numId w:val="197"/>
      </w:numPr>
    </w:pPr>
  </w:style>
  <w:style w:type="numbering" w:customStyle="1" w:styleId="109">
    <w:name w:val="Стиль109"/>
    <w:uiPriority w:val="99"/>
    <w:rsid w:val="000E296F"/>
    <w:pPr>
      <w:numPr>
        <w:numId w:val="198"/>
      </w:numPr>
    </w:pPr>
  </w:style>
  <w:style w:type="numbering" w:customStyle="1" w:styleId="110">
    <w:name w:val="Стиль110"/>
    <w:uiPriority w:val="99"/>
    <w:rsid w:val="000E296F"/>
    <w:pPr>
      <w:numPr>
        <w:numId w:val="199"/>
      </w:numPr>
    </w:pPr>
  </w:style>
  <w:style w:type="numbering" w:customStyle="1" w:styleId="111">
    <w:name w:val="Стиль111"/>
    <w:uiPriority w:val="99"/>
    <w:rsid w:val="000E296F"/>
    <w:pPr>
      <w:numPr>
        <w:numId w:val="201"/>
      </w:numPr>
    </w:pPr>
  </w:style>
  <w:style w:type="numbering" w:customStyle="1" w:styleId="112">
    <w:name w:val="Стиль112"/>
    <w:uiPriority w:val="99"/>
    <w:rsid w:val="000E296F"/>
    <w:pPr>
      <w:numPr>
        <w:numId w:val="203"/>
      </w:numPr>
    </w:pPr>
  </w:style>
  <w:style w:type="numbering" w:customStyle="1" w:styleId="113">
    <w:name w:val="Стиль113"/>
    <w:uiPriority w:val="99"/>
    <w:rsid w:val="000E296F"/>
    <w:pPr>
      <w:numPr>
        <w:numId w:val="206"/>
      </w:numPr>
    </w:pPr>
  </w:style>
  <w:style w:type="numbering" w:customStyle="1" w:styleId="114">
    <w:name w:val="Стиль114"/>
    <w:uiPriority w:val="99"/>
    <w:rsid w:val="000E296F"/>
    <w:pPr>
      <w:numPr>
        <w:numId w:val="207"/>
      </w:numPr>
    </w:pPr>
  </w:style>
  <w:style w:type="numbering" w:customStyle="1" w:styleId="115">
    <w:name w:val="Стиль115"/>
    <w:uiPriority w:val="99"/>
    <w:rsid w:val="000E296F"/>
    <w:pPr>
      <w:numPr>
        <w:numId w:val="208"/>
      </w:numPr>
    </w:pPr>
  </w:style>
  <w:style w:type="numbering" w:customStyle="1" w:styleId="116">
    <w:name w:val="Стиль116"/>
    <w:uiPriority w:val="99"/>
    <w:rsid w:val="000E296F"/>
    <w:pPr>
      <w:numPr>
        <w:numId w:val="209"/>
      </w:numPr>
    </w:pPr>
  </w:style>
  <w:style w:type="numbering" w:customStyle="1" w:styleId="117">
    <w:name w:val="Стиль117"/>
    <w:uiPriority w:val="99"/>
    <w:rsid w:val="00133CCC"/>
    <w:pPr>
      <w:numPr>
        <w:numId w:val="211"/>
      </w:numPr>
    </w:pPr>
  </w:style>
  <w:style w:type="numbering" w:customStyle="1" w:styleId="118">
    <w:name w:val="Стиль118"/>
    <w:uiPriority w:val="99"/>
    <w:rsid w:val="00133CCC"/>
    <w:pPr>
      <w:numPr>
        <w:numId w:val="212"/>
      </w:numPr>
    </w:pPr>
  </w:style>
  <w:style w:type="numbering" w:customStyle="1" w:styleId="119">
    <w:name w:val="Стиль119"/>
    <w:uiPriority w:val="99"/>
    <w:rsid w:val="00133CCC"/>
    <w:pPr>
      <w:numPr>
        <w:numId w:val="214"/>
      </w:numPr>
    </w:pPr>
  </w:style>
  <w:style w:type="numbering" w:customStyle="1" w:styleId="120">
    <w:name w:val="Стиль120"/>
    <w:uiPriority w:val="99"/>
    <w:rsid w:val="003F5295"/>
    <w:pPr>
      <w:numPr>
        <w:numId w:val="215"/>
      </w:numPr>
    </w:pPr>
  </w:style>
  <w:style w:type="numbering" w:customStyle="1" w:styleId="121">
    <w:name w:val="Стиль121"/>
    <w:uiPriority w:val="99"/>
    <w:rsid w:val="003F5295"/>
    <w:pPr>
      <w:numPr>
        <w:numId w:val="217"/>
      </w:numPr>
    </w:pPr>
  </w:style>
  <w:style w:type="numbering" w:customStyle="1" w:styleId="122">
    <w:name w:val="Стиль122"/>
    <w:uiPriority w:val="99"/>
    <w:rsid w:val="00B20B13"/>
    <w:pPr>
      <w:numPr>
        <w:numId w:val="218"/>
      </w:numPr>
    </w:pPr>
  </w:style>
  <w:style w:type="numbering" w:customStyle="1" w:styleId="123">
    <w:name w:val="Стиль123"/>
    <w:uiPriority w:val="99"/>
    <w:rsid w:val="00B03A0E"/>
    <w:pPr>
      <w:numPr>
        <w:numId w:val="2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716511">
      <w:bodyDiv w:val="1"/>
      <w:marLeft w:val="0"/>
      <w:marRight w:val="0"/>
      <w:marTop w:val="0"/>
      <w:marBottom w:val="0"/>
      <w:divBdr>
        <w:top w:val="none" w:sz="0" w:space="0" w:color="auto"/>
        <w:left w:val="none" w:sz="0" w:space="0" w:color="auto"/>
        <w:bottom w:val="none" w:sz="0" w:space="0" w:color="auto"/>
        <w:right w:val="none" w:sz="0" w:space="0" w:color="auto"/>
      </w:divBdr>
    </w:div>
    <w:div w:id="1262253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nline.zakon.kz/Document/?doc_id=30466908" TargetMode="External"/><Relationship Id="rId5" Type="http://schemas.openxmlformats.org/officeDocument/2006/relationships/webSettings" Target="webSettings.xml"/><Relationship Id="rId10" Type="http://schemas.openxmlformats.org/officeDocument/2006/relationships/hyperlink" Target="https://online.zakon.kz/Document/?doc_id=31300092" TargetMode="External"/><Relationship Id="rId4" Type="http://schemas.openxmlformats.org/officeDocument/2006/relationships/settings" Target="settings.xml"/><Relationship Id="rId9" Type="http://schemas.openxmlformats.org/officeDocument/2006/relationships/hyperlink" Target="https://adilet.zan.kz/rus/docs/Z1200000056"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F87001-FAC1-4781-A201-142E7CE00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1176</TotalTime>
  <Pages>19</Pages>
  <Words>7835</Words>
  <Characters>44666</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180</cp:revision>
  <cp:lastPrinted>2026-05-15T11:30:00Z</cp:lastPrinted>
  <dcterms:created xsi:type="dcterms:W3CDTF">2025-09-04T06:35:00Z</dcterms:created>
  <dcterms:modified xsi:type="dcterms:W3CDTF">2026-05-15T11:31:00Z</dcterms:modified>
</cp:coreProperties>
</file>